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B9" w:rsidRPr="00B84A64" w:rsidRDefault="000F69B9" w:rsidP="000F69B9">
      <w:pPr>
        <w:shd w:val="clear" w:color="auto" w:fill="FFFFFF"/>
        <w:spacing w:after="0" w:line="240" w:lineRule="auto"/>
        <w:jc w:val="center"/>
        <w:rPr>
          <w:rFonts w:ascii="Times New Roman" w:hAnsi="Times New Roman"/>
          <w:color w:val="000000"/>
        </w:rPr>
      </w:pPr>
      <w:r w:rsidRPr="00B84A64">
        <w:rPr>
          <w:rFonts w:ascii="Times New Roman" w:hAnsi="Times New Roman"/>
          <w:b/>
          <w:bCs/>
          <w:color w:val="000000"/>
        </w:rPr>
        <w:t xml:space="preserve">             Анализ учебно-воспитательного процесса  </w:t>
      </w:r>
      <w:proofErr w:type="spellStart"/>
      <w:r w:rsidRPr="00B84A64">
        <w:rPr>
          <w:rFonts w:ascii="Times New Roman" w:hAnsi="Times New Roman"/>
          <w:b/>
          <w:bCs/>
          <w:color w:val="000000"/>
        </w:rPr>
        <w:t>Хромтауской</w:t>
      </w:r>
      <w:proofErr w:type="spellEnd"/>
      <w:r w:rsidRPr="00B84A64">
        <w:rPr>
          <w:rFonts w:ascii="Times New Roman" w:hAnsi="Times New Roman"/>
          <w:b/>
          <w:bCs/>
          <w:color w:val="000000"/>
        </w:rPr>
        <w:t xml:space="preserve"> гимназии№2</w:t>
      </w:r>
    </w:p>
    <w:p w:rsidR="000F69B9" w:rsidRDefault="000F69B9" w:rsidP="000F69B9">
      <w:pPr>
        <w:shd w:val="clear" w:color="auto" w:fill="FFFFFF"/>
        <w:spacing w:after="0" w:line="240" w:lineRule="auto"/>
        <w:jc w:val="center"/>
        <w:rPr>
          <w:rFonts w:ascii="Times New Roman" w:hAnsi="Times New Roman"/>
          <w:b/>
          <w:bCs/>
          <w:color w:val="000000"/>
        </w:rPr>
      </w:pPr>
      <w:r w:rsidRPr="00B84A64">
        <w:rPr>
          <w:rFonts w:ascii="Times New Roman" w:hAnsi="Times New Roman"/>
          <w:b/>
          <w:bCs/>
          <w:color w:val="000000"/>
        </w:rPr>
        <w:t>по итогам </w:t>
      </w:r>
      <w:r>
        <w:rPr>
          <w:rFonts w:ascii="Times New Roman" w:hAnsi="Times New Roman"/>
          <w:b/>
          <w:bCs/>
          <w:color w:val="000000"/>
        </w:rPr>
        <w:t>2020</w:t>
      </w:r>
      <w:r w:rsidRPr="00B84A64">
        <w:rPr>
          <w:rFonts w:ascii="Times New Roman" w:hAnsi="Times New Roman"/>
          <w:b/>
          <w:bCs/>
          <w:color w:val="000000"/>
        </w:rPr>
        <w:t xml:space="preserve"> – 202</w:t>
      </w:r>
      <w:r>
        <w:rPr>
          <w:rFonts w:ascii="Times New Roman" w:hAnsi="Times New Roman"/>
          <w:b/>
          <w:bCs/>
          <w:color w:val="000000"/>
        </w:rPr>
        <w:t>1</w:t>
      </w:r>
      <w:r w:rsidRPr="00B84A64">
        <w:rPr>
          <w:rFonts w:ascii="Times New Roman" w:hAnsi="Times New Roman"/>
          <w:b/>
          <w:bCs/>
          <w:color w:val="000000"/>
        </w:rPr>
        <w:t xml:space="preserve"> учебного года</w:t>
      </w:r>
    </w:p>
    <w:p w:rsidR="00C45EB3" w:rsidRDefault="00C45EB3" w:rsidP="000F69B9">
      <w:pPr>
        <w:shd w:val="clear" w:color="auto" w:fill="FFFFFF"/>
        <w:spacing w:after="0" w:line="240" w:lineRule="auto"/>
        <w:jc w:val="center"/>
        <w:rPr>
          <w:rFonts w:ascii="Times New Roman" w:hAnsi="Times New Roman"/>
          <w:b/>
          <w:bCs/>
          <w:color w:val="000000"/>
        </w:rPr>
      </w:pPr>
    </w:p>
    <w:p w:rsidR="00C45EB3" w:rsidRPr="00C45EB3" w:rsidRDefault="00C45EB3" w:rsidP="000F69B9">
      <w:pPr>
        <w:pStyle w:val="a4"/>
        <w:spacing w:before="0" w:beforeAutospacing="0" w:after="0" w:afterAutospacing="0"/>
        <w:jc w:val="right"/>
        <w:rPr>
          <w:i/>
          <w:color w:val="333333"/>
          <w:sz w:val="22"/>
          <w:szCs w:val="22"/>
          <w:shd w:val="clear" w:color="auto" w:fill="FFFFFF"/>
        </w:rPr>
      </w:pPr>
      <w:r w:rsidRPr="00C45EB3">
        <w:rPr>
          <w:b/>
          <w:i/>
          <w:color w:val="333333"/>
          <w:sz w:val="22"/>
          <w:szCs w:val="22"/>
          <w:shd w:val="clear" w:color="auto" w:fill="FFFFFF"/>
        </w:rPr>
        <w:t xml:space="preserve">Качество образования – </w:t>
      </w:r>
      <w:r w:rsidRPr="00C45EB3">
        <w:rPr>
          <w:i/>
          <w:color w:val="333333"/>
          <w:sz w:val="22"/>
          <w:szCs w:val="22"/>
          <w:shd w:val="clear" w:color="auto" w:fill="FFFFFF"/>
        </w:rPr>
        <w:t>характеристика образования,</w:t>
      </w:r>
    </w:p>
    <w:p w:rsidR="00C45EB3" w:rsidRPr="00C45EB3" w:rsidRDefault="00C45EB3" w:rsidP="000F69B9">
      <w:pPr>
        <w:pStyle w:val="a4"/>
        <w:spacing w:before="0" w:beforeAutospacing="0" w:after="0" w:afterAutospacing="0"/>
        <w:jc w:val="right"/>
        <w:rPr>
          <w:i/>
          <w:color w:val="333333"/>
          <w:sz w:val="22"/>
          <w:szCs w:val="22"/>
          <w:shd w:val="clear" w:color="auto" w:fill="FFFFFF"/>
        </w:rPr>
      </w:pPr>
      <w:r w:rsidRPr="00C45EB3">
        <w:rPr>
          <w:i/>
          <w:color w:val="333333"/>
          <w:sz w:val="22"/>
          <w:szCs w:val="22"/>
          <w:shd w:val="clear" w:color="auto" w:fill="FFFFFF"/>
        </w:rPr>
        <w:t xml:space="preserve"> </w:t>
      </w:r>
      <w:proofErr w:type="gramStart"/>
      <w:r w:rsidRPr="00C45EB3">
        <w:rPr>
          <w:i/>
          <w:color w:val="333333"/>
          <w:sz w:val="22"/>
          <w:szCs w:val="22"/>
          <w:shd w:val="clear" w:color="auto" w:fill="FFFFFF"/>
        </w:rPr>
        <w:t>определяемая</w:t>
      </w:r>
      <w:proofErr w:type="gramEnd"/>
      <w:r w:rsidRPr="00C45EB3">
        <w:rPr>
          <w:i/>
          <w:color w:val="333333"/>
          <w:sz w:val="22"/>
          <w:szCs w:val="22"/>
          <w:shd w:val="clear" w:color="auto" w:fill="FFFFFF"/>
        </w:rPr>
        <w:t xml:space="preserve"> совокупностью средств и способствующая </w:t>
      </w:r>
    </w:p>
    <w:p w:rsidR="00C45EB3" w:rsidRPr="00C45EB3" w:rsidRDefault="00C45EB3" w:rsidP="000F69B9">
      <w:pPr>
        <w:pStyle w:val="a4"/>
        <w:spacing w:before="0" w:beforeAutospacing="0" w:after="0" w:afterAutospacing="0"/>
        <w:jc w:val="right"/>
        <w:rPr>
          <w:i/>
          <w:color w:val="333333"/>
          <w:sz w:val="22"/>
          <w:szCs w:val="22"/>
          <w:shd w:val="clear" w:color="auto" w:fill="FFFFFF"/>
        </w:rPr>
      </w:pPr>
      <w:r w:rsidRPr="00C45EB3">
        <w:rPr>
          <w:i/>
          <w:color w:val="333333"/>
          <w:sz w:val="22"/>
          <w:szCs w:val="22"/>
          <w:shd w:val="clear" w:color="auto" w:fill="FFFFFF"/>
        </w:rPr>
        <w:t>удовлетворению образовательных потребностей человека,</w:t>
      </w:r>
    </w:p>
    <w:p w:rsidR="000F69B9" w:rsidRPr="00313918" w:rsidRDefault="00C45EB3" w:rsidP="000F69B9">
      <w:pPr>
        <w:pStyle w:val="a4"/>
        <w:spacing w:before="0" w:beforeAutospacing="0" w:after="0" w:afterAutospacing="0"/>
        <w:jc w:val="right"/>
        <w:rPr>
          <w:i/>
          <w:color w:val="333333"/>
          <w:sz w:val="22"/>
          <w:szCs w:val="22"/>
          <w:shd w:val="clear" w:color="auto" w:fill="FFFFFF"/>
        </w:rPr>
      </w:pPr>
      <w:r w:rsidRPr="00C45EB3">
        <w:rPr>
          <w:i/>
          <w:color w:val="333333"/>
          <w:sz w:val="22"/>
          <w:szCs w:val="22"/>
          <w:shd w:val="clear" w:color="auto" w:fill="FFFFFF"/>
        </w:rPr>
        <w:t xml:space="preserve"> </w:t>
      </w:r>
      <w:proofErr w:type="gramStart"/>
      <w:r w:rsidRPr="00C45EB3">
        <w:rPr>
          <w:i/>
          <w:color w:val="333333"/>
          <w:sz w:val="22"/>
          <w:szCs w:val="22"/>
          <w:shd w:val="clear" w:color="auto" w:fill="FFFFFF"/>
        </w:rPr>
        <w:t>отвечающая</w:t>
      </w:r>
      <w:proofErr w:type="gramEnd"/>
      <w:r w:rsidRPr="00C45EB3">
        <w:rPr>
          <w:i/>
          <w:color w:val="333333"/>
          <w:sz w:val="22"/>
          <w:szCs w:val="22"/>
          <w:shd w:val="clear" w:color="auto" w:fill="FFFFFF"/>
        </w:rPr>
        <w:t xml:space="preserve"> интересам общества и государства.</w:t>
      </w:r>
      <w:r w:rsidR="000F69B9" w:rsidRPr="00313918">
        <w:rPr>
          <w:b/>
          <w:bCs/>
          <w:i/>
          <w:iCs/>
          <w:color w:val="333333"/>
          <w:sz w:val="22"/>
          <w:szCs w:val="22"/>
        </w:rPr>
        <w:br/>
      </w:r>
    </w:p>
    <w:p w:rsidR="000F69B9" w:rsidRPr="007D14F7" w:rsidRDefault="000F69B9" w:rsidP="000F69B9">
      <w:pPr>
        <w:pStyle w:val="a4"/>
        <w:shd w:val="clear" w:color="auto" w:fill="FFFFFF"/>
        <w:spacing w:before="0" w:beforeAutospacing="0" w:after="0" w:afterAutospacing="0"/>
        <w:jc w:val="both"/>
        <w:rPr>
          <w:i/>
          <w:color w:val="000000"/>
          <w:sz w:val="22"/>
          <w:szCs w:val="22"/>
        </w:rPr>
      </w:pPr>
      <w:r w:rsidRPr="007D14F7">
        <w:rPr>
          <w:b/>
          <w:bCs/>
          <w:i/>
          <w:iCs/>
          <w:color w:val="000000"/>
          <w:sz w:val="22"/>
          <w:szCs w:val="22"/>
        </w:rPr>
        <w:t>Цель:</w:t>
      </w:r>
    </w:p>
    <w:p w:rsidR="000F69B9" w:rsidRPr="007D14F7" w:rsidRDefault="000F69B9" w:rsidP="000F69B9">
      <w:pPr>
        <w:pStyle w:val="a4"/>
        <w:shd w:val="clear" w:color="auto" w:fill="FFFFFF"/>
        <w:spacing w:before="0" w:beforeAutospacing="0" w:after="0" w:afterAutospacing="0"/>
        <w:jc w:val="both"/>
        <w:rPr>
          <w:i/>
          <w:color w:val="000000"/>
          <w:sz w:val="22"/>
          <w:szCs w:val="22"/>
        </w:rPr>
      </w:pPr>
      <w:r w:rsidRPr="007D14F7">
        <w:rPr>
          <w:i/>
          <w:color w:val="000000"/>
          <w:sz w:val="22"/>
          <w:szCs w:val="22"/>
        </w:rPr>
        <w:t>Анализ успеваемости</w:t>
      </w:r>
      <w:proofErr w:type="gramStart"/>
      <w:r w:rsidRPr="007D14F7">
        <w:rPr>
          <w:i/>
          <w:color w:val="000000"/>
          <w:sz w:val="22"/>
          <w:szCs w:val="22"/>
        </w:rPr>
        <w:t xml:space="preserve"> ,</w:t>
      </w:r>
      <w:proofErr w:type="gramEnd"/>
      <w:r w:rsidRPr="007D14F7">
        <w:rPr>
          <w:i/>
          <w:color w:val="000000"/>
          <w:sz w:val="22"/>
          <w:szCs w:val="22"/>
        </w:rPr>
        <w:t xml:space="preserve"> посещаемос</w:t>
      </w:r>
      <w:r>
        <w:rPr>
          <w:i/>
          <w:color w:val="000000"/>
          <w:sz w:val="22"/>
          <w:szCs w:val="22"/>
        </w:rPr>
        <w:t xml:space="preserve">ти и качества знаний по итогам </w:t>
      </w:r>
      <w:r w:rsidRPr="007D14F7">
        <w:rPr>
          <w:i/>
          <w:color w:val="000000"/>
          <w:sz w:val="22"/>
          <w:szCs w:val="22"/>
        </w:rPr>
        <w:t xml:space="preserve"> 2020-2021 учебного года, выявление проблем и путей их решения.</w:t>
      </w:r>
    </w:p>
    <w:p w:rsidR="000F69B9" w:rsidRPr="00313918" w:rsidRDefault="000F69B9" w:rsidP="000F69B9">
      <w:pPr>
        <w:pStyle w:val="a4"/>
        <w:spacing w:before="0" w:beforeAutospacing="0" w:after="0" w:afterAutospacing="0"/>
        <w:jc w:val="right"/>
        <w:rPr>
          <w:i/>
          <w:color w:val="333333"/>
          <w:sz w:val="22"/>
          <w:szCs w:val="22"/>
          <w:shd w:val="clear" w:color="auto" w:fill="FFFFFF"/>
        </w:rPr>
      </w:pPr>
    </w:p>
    <w:p w:rsidR="000F69B9" w:rsidRPr="007D14F7" w:rsidRDefault="000F69B9" w:rsidP="000F69B9">
      <w:pPr>
        <w:pStyle w:val="a4"/>
        <w:spacing w:before="0" w:beforeAutospacing="0" w:after="0" w:afterAutospacing="0"/>
        <w:ind w:firstLine="567"/>
        <w:jc w:val="both"/>
        <w:textAlignment w:val="baseline"/>
        <w:rPr>
          <w:color w:val="353535"/>
          <w:sz w:val="22"/>
          <w:szCs w:val="22"/>
        </w:rPr>
      </w:pPr>
      <w:r w:rsidRPr="007D14F7">
        <w:rPr>
          <w:color w:val="353535"/>
          <w:sz w:val="22"/>
          <w:szCs w:val="22"/>
        </w:rPr>
        <w:t xml:space="preserve">Состояние образования в современном мире сложно и противоречиво. В последние десятилетия в процессе поисков лучшей модели образования, в этой сфере происходят радикальные изменения – формирование новой образовательной системы. Старая или традиционная система образования понимается как простое усвоение учащимися некоторой суммы знаний, накопленных человечеством в различных областях, и ученик представлен лишь как объект обучения. Современная же культурная ситуация в стране и в мире требует существенного пересмотра традиционной образовательной системы. Важной чертой развития образования является его глобальность. Эта черта отображает наличие интеграции в современном мире, тесных взаимодействий разных государств во всех сферах жизни. </w:t>
      </w:r>
      <w:r w:rsidRPr="007D14F7">
        <w:rPr>
          <w:bCs/>
          <w:color w:val="353535"/>
          <w:sz w:val="22"/>
          <w:szCs w:val="22"/>
          <w:bdr w:val="none" w:sz="0" w:space="0" w:color="auto" w:frame="1"/>
        </w:rPr>
        <w:t>Для удовлетворения образовательных потребностей современного общества и его устойчивого развития необходимо использование в системе образования информационных и коммуникативных технологий, так как информационная культура и грамотность стали залогом успешной профессиональной деятельности человека. Использование И</w:t>
      </w:r>
      <w:proofErr w:type="gramStart"/>
      <w:r w:rsidRPr="007D14F7">
        <w:rPr>
          <w:bCs/>
          <w:color w:val="353535"/>
          <w:sz w:val="22"/>
          <w:szCs w:val="22"/>
          <w:bdr w:val="none" w:sz="0" w:space="0" w:color="auto" w:frame="1"/>
        </w:rPr>
        <w:t>КТ в ср</w:t>
      </w:r>
      <w:proofErr w:type="gramEnd"/>
      <w:r w:rsidRPr="007D14F7">
        <w:rPr>
          <w:bCs/>
          <w:color w:val="353535"/>
          <w:sz w:val="22"/>
          <w:szCs w:val="22"/>
          <w:bdr w:val="none" w:sz="0" w:space="0" w:color="auto" w:frame="1"/>
        </w:rPr>
        <w:t xml:space="preserve">еднем образовании дает огромные возможности для создания абсолютно новых форм и методов подготовки учащихся к дальнейшему обучению. Использование ИКТ в учебном процессе - один из способов повышения мотивации обучения. Использование информационных технологий в образовательном процессе позволяет повысить эффективность уроков, усилить привлекательность подачи материала, осуществлять дифференциацию в обучении, а также разнообразить формы обратной связи. Особое место занимают технологии позволяющие развивать активность и самостоятельность учащихся. Это обучение в сотрудничестве, проектное обучение. Современное общество требует от учащихся и педагогов </w:t>
      </w:r>
      <w:proofErr w:type="spellStart"/>
      <w:r w:rsidRPr="007D14F7">
        <w:rPr>
          <w:bCs/>
          <w:color w:val="353535"/>
          <w:sz w:val="22"/>
          <w:szCs w:val="22"/>
          <w:bdr w:val="none" w:sz="0" w:space="0" w:color="auto" w:frame="1"/>
        </w:rPr>
        <w:t>системно-деятельностного</w:t>
      </w:r>
      <w:proofErr w:type="spellEnd"/>
      <w:r w:rsidRPr="007D14F7">
        <w:rPr>
          <w:bCs/>
          <w:color w:val="353535"/>
          <w:sz w:val="22"/>
          <w:szCs w:val="22"/>
          <w:bdr w:val="none" w:sz="0" w:space="0" w:color="auto" w:frame="1"/>
        </w:rPr>
        <w:t xml:space="preserve"> подхода к образованию, при котором знания учащийся получает через деятельность и, благодаря сопровождению учителя в процессе, приводит свои знания в систему.</w:t>
      </w:r>
    </w:p>
    <w:p w:rsidR="000F69B9" w:rsidRPr="007D14F7" w:rsidRDefault="000F69B9" w:rsidP="000F69B9">
      <w:pPr>
        <w:pStyle w:val="a4"/>
        <w:spacing w:before="0" w:beforeAutospacing="0" w:after="0" w:afterAutospacing="0"/>
        <w:ind w:firstLine="567"/>
        <w:jc w:val="both"/>
        <w:rPr>
          <w:rFonts w:ascii="Arial" w:hAnsi="Arial" w:cs="Arial"/>
          <w:color w:val="000000"/>
          <w:sz w:val="22"/>
          <w:szCs w:val="22"/>
        </w:rPr>
      </w:pPr>
      <w:r w:rsidRPr="007D14F7">
        <w:rPr>
          <w:color w:val="000000"/>
          <w:sz w:val="22"/>
          <w:szCs w:val="22"/>
        </w:rPr>
        <w:t xml:space="preserve">Оценка качества образования в гимназии по итогам  2020-2021 учебного года осуществляется на основе мониторинга образовательных результатов. Целью мониторинга является обеспечение объективного информационного отражения состояния учебной деятельности и отслеживание динамики качества образования. </w:t>
      </w:r>
      <w:r w:rsidRPr="007D14F7">
        <w:rPr>
          <w:color w:val="000000"/>
          <w:sz w:val="22"/>
          <w:szCs w:val="22"/>
          <w:shd w:val="clear" w:color="auto" w:fill="F7F7F6"/>
        </w:rPr>
        <w:t>Организация учебного процесса в течение  2020-2021 учебного года регламентировалась учебным планом, годовым планом работы школы и расписанием занятий, где нашли отражение обучение в комбинированных классах</w:t>
      </w:r>
      <w:r w:rsidR="00C45EB3">
        <w:rPr>
          <w:color w:val="000000"/>
          <w:sz w:val="22"/>
          <w:szCs w:val="22"/>
          <w:shd w:val="clear" w:color="auto" w:fill="F7F7F6"/>
        </w:rPr>
        <w:t xml:space="preserve"> и формате дистанционного.</w:t>
      </w:r>
      <w:r w:rsidRPr="007D14F7">
        <w:rPr>
          <w:color w:val="000000"/>
          <w:sz w:val="22"/>
          <w:szCs w:val="22"/>
          <w:shd w:val="clear" w:color="auto" w:fill="F7F7F6"/>
        </w:rPr>
        <w:t xml:space="preserve">  Предметом и содержанием анализа является успеваемость и посещаемость учащихся за  2020-2021 учебный год. Программно-методическое обеспечение предоставляло возможность реализации  Государственного образовательного стандарта в полном объёме. Каждый педагог гимназии работает по индивидуальным рабочим программам, в соответствии с утвержденным календарно-тематическим планированием. Все учебные программы были обеспечены учебно-методическими материалами и реализованы на отчетный период полностью. Расписание учебных занятий соответствовало учебному плану и включало в себя все его образовательные компоненты.  </w:t>
      </w:r>
      <w:r w:rsidRPr="007D14F7">
        <w:rPr>
          <w:color w:val="000000"/>
          <w:sz w:val="22"/>
          <w:szCs w:val="22"/>
        </w:rPr>
        <w:t>Учебно-воспитательный процесс гимназии, прежде всего, направлен на совершенствование учебно-воспитательной системы с помощью новых форм сотрудничества, между субъектами учебно-воспитательного процесса с целью повышения активности и удовлетворённости жизнедеятельностью учащихся, родителей и учителей.</w:t>
      </w:r>
      <w:r w:rsidRPr="007D14F7">
        <w:rPr>
          <w:color w:val="000000"/>
          <w:sz w:val="22"/>
          <w:szCs w:val="22"/>
          <w:shd w:val="clear" w:color="auto" w:fill="F7F7F6"/>
        </w:rPr>
        <w:t xml:space="preserve"> По итогам 2020-2021 учебного года результаты следующие.</w:t>
      </w:r>
    </w:p>
    <w:p w:rsidR="000F69B9" w:rsidRPr="007D14F7" w:rsidRDefault="000F69B9" w:rsidP="000F69B9">
      <w:pPr>
        <w:pStyle w:val="a4"/>
        <w:shd w:val="clear" w:color="auto" w:fill="FFFFFF"/>
        <w:spacing w:before="0" w:beforeAutospacing="0" w:after="0" w:afterAutospacing="0"/>
        <w:jc w:val="right"/>
        <w:rPr>
          <w:rStyle w:val="af0"/>
          <w:b/>
          <w:bCs/>
          <w:iCs w:val="0"/>
          <w:color w:val="000000"/>
          <w:sz w:val="22"/>
          <w:szCs w:val="22"/>
          <w:shd w:val="clear" w:color="auto" w:fill="FFFFFF"/>
        </w:rPr>
      </w:pPr>
    </w:p>
    <w:p w:rsidR="000F69B9" w:rsidRPr="007D14F7" w:rsidRDefault="000F69B9" w:rsidP="000F69B9">
      <w:pPr>
        <w:pStyle w:val="a3"/>
        <w:widowControl/>
        <w:shd w:val="clear" w:color="auto" w:fill="FFFFFF"/>
        <w:autoSpaceDE/>
        <w:autoSpaceDN/>
        <w:adjustRightInd/>
        <w:ind w:left="0"/>
        <w:jc w:val="both"/>
        <w:rPr>
          <w:b/>
          <w:color w:val="000000"/>
          <w:sz w:val="22"/>
          <w:szCs w:val="22"/>
        </w:rPr>
      </w:pPr>
      <w:r w:rsidRPr="007D14F7">
        <w:rPr>
          <w:b/>
          <w:color w:val="000000"/>
          <w:sz w:val="22"/>
          <w:szCs w:val="22"/>
        </w:rPr>
        <w:t>1.Анализ кадрового потенциала: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701"/>
        <w:gridCol w:w="1985"/>
      </w:tblGrid>
      <w:tr w:rsidR="000F69B9" w:rsidRPr="007D14F7" w:rsidTr="00C45EB3">
        <w:tc>
          <w:tcPr>
            <w:tcW w:w="1276" w:type="dxa"/>
          </w:tcPr>
          <w:p w:rsidR="000F69B9" w:rsidRPr="007D14F7" w:rsidRDefault="000F69B9" w:rsidP="00C45EB3">
            <w:pPr>
              <w:pStyle w:val="a3"/>
              <w:widowControl/>
              <w:autoSpaceDE/>
              <w:autoSpaceDN/>
              <w:adjustRightInd/>
              <w:ind w:left="0"/>
              <w:jc w:val="both"/>
              <w:rPr>
                <w:color w:val="000000"/>
                <w:sz w:val="22"/>
                <w:szCs w:val="22"/>
              </w:rPr>
            </w:pPr>
          </w:p>
        </w:tc>
        <w:tc>
          <w:tcPr>
            <w:tcW w:w="1701"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Количество</w:t>
            </w:r>
          </w:p>
        </w:tc>
        <w:tc>
          <w:tcPr>
            <w:tcW w:w="1985"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w:t>
            </w:r>
          </w:p>
        </w:tc>
      </w:tr>
      <w:tr w:rsidR="000F69B9" w:rsidRPr="007D14F7" w:rsidTr="00C45EB3">
        <w:tc>
          <w:tcPr>
            <w:tcW w:w="1276" w:type="dxa"/>
          </w:tcPr>
          <w:p w:rsidR="000F69B9" w:rsidRPr="007D14F7" w:rsidRDefault="000F69B9" w:rsidP="00C45EB3">
            <w:pPr>
              <w:pStyle w:val="a3"/>
              <w:widowControl/>
              <w:autoSpaceDE/>
              <w:autoSpaceDN/>
              <w:adjustRightInd/>
              <w:ind w:left="0"/>
              <w:jc w:val="both"/>
              <w:rPr>
                <w:color w:val="000000"/>
                <w:sz w:val="22"/>
                <w:szCs w:val="22"/>
              </w:rPr>
            </w:pPr>
            <w:r w:rsidRPr="007D14F7">
              <w:rPr>
                <w:color w:val="000000"/>
                <w:sz w:val="22"/>
                <w:szCs w:val="22"/>
              </w:rPr>
              <w:t>мужчины</w:t>
            </w:r>
          </w:p>
        </w:tc>
        <w:tc>
          <w:tcPr>
            <w:tcW w:w="1701"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7</w:t>
            </w:r>
          </w:p>
        </w:tc>
        <w:tc>
          <w:tcPr>
            <w:tcW w:w="1985"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12</w:t>
            </w:r>
            <w:r w:rsidRPr="007D14F7">
              <w:rPr>
                <w:color w:val="000000"/>
                <w:sz w:val="22"/>
                <w:szCs w:val="22"/>
              </w:rPr>
              <w:t>%</w:t>
            </w:r>
          </w:p>
        </w:tc>
      </w:tr>
      <w:tr w:rsidR="000F69B9" w:rsidRPr="007D14F7" w:rsidTr="00C45EB3">
        <w:tc>
          <w:tcPr>
            <w:tcW w:w="1276" w:type="dxa"/>
          </w:tcPr>
          <w:p w:rsidR="000F69B9" w:rsidRPr="007D14F7" w:rsidRDefault="000F69B9" w:rsidP="00C45EB3">
            <w:pPr>
              <w:pStyle w:val="a3"/>
              <w:widowControl/>
              <w:autoSpaceDE/>
              <w:autoSpaceDN/>
              <w:adjustRightInd/>
              <w:ind w:left="0"/>
              <w:jc w:val="both"/>
              <w:rPr>
                <w:color w:val="000000"/>
                <w:sz w:val="22"/>
                <w:szCs w:val="22"/>
              </w:rPr>
            </w:pPr>
            <w:r w:rsidRPr="007D14F7">
              <w:rPr>
                <w:color w:val="000000"/>
                <w:sz w:val="22"/>
                <w:szCs w:val="22"/>
              </w:rPr>
              <w:t xml:space="preserve"> женщины</w:t>
            </w:r>
          </w:p>
        </w:tc>
        <w:tc>
          <w:tcPr>
            <w:tcW w:w="1701"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53</w:t>
            </w:r>
          </w:p>
        </w:tc>
        <w:tc>
          <w:tcPr>
            <w:tcW w:w="1985"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88</w:t>
            </w:r>
            <w:r w:rsidRPr="007D14F7">
              <w:rPr>
                <w:color w:val="000000"/>
                <w:sz w:val="22"/>
                <w:szCs w:val="22"/>
              </w:rPr>
              <w:t>%</w:t>
            </w:r>
          </w:p>
        </w:tc>
      </w:tr>
      <w:tr w:rsidR="000F69B9" w:rsidRPr="007D14F7" w:rsidTr="00C45EB3">
        <w:tc>
          <w:tcPr>
            <w:tcW w:w="1276"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итого</w:t>
            </w:r>
          </w:p>
        </w:tc>
        <w:tc>
          <w:tcPr>
            <w:tcW w:w="1701"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6</w:t>
            </w:r>
            <w:r>
              <w:rPr>
                <w:b/>
                <w:color w:val="000000"/>
                <w:sz w:val="22"/>
                <w:szCs w:val="22"/>
              </w:rPr>
              <w:t>0</w:t>
            </w:r>
          </w:p>
        </w:tc>
        <w:tc>
          <w:tcPr>
            <w:tcW w:w="1985" w:type="dxa"/>
          </w:tcPr>
          <w:p w:rsidR="000F69B9" w:rsidRPr="007D14F7" w:rsidRDefault="000F69B9" w:rsidP="00C45EB3">
            <w:pPr>
              <w:pStyle w:val="a3"/>
              <w:widowControl/>
              <w:autoSpaceDE/>
              <w:autoSpaceDN/>
              <w:adjustRightInd/>
              <w:ind w:left="0"/>
              <w:jc w:val="center"/>
              <w:rPr>
                <w:b/>
                <w:color w:val="000000"/>
                <w:sz w:val="22"/>
                <w:szCs w:val="22"/>
              </w:rPr>
            </w:pPr>
          </w:p>
        </w:tc>
      </w:tr>
    </w:tbl>
    <w:p w:rsidR="000F69B9" w:rsidRPr="007D14F7" w:rsidRDefault="000F69B9" w:rsidP="000F69B9">
      <w:pPr>
        <w:pStyle w:val="a3"/>
        <w:widowControl/>
        <w:shd w:val="clear" w:color="auto" w:fill="FFFFFF"/>
        <w:autoSpaceDE/>
        <w:autoSpaceDN/>
        <w:adjustRightInd/>
        <w:ind w:left="0"/>
        <w:jc w:val="both"/>
        <w:rPr>
          <w:b/>
          <w:color w:val="000000"/>
          <w:sz w:val="22"/>
          <w:szCs w:val="22"/>
        </w:rPr>
      </w:pPr>
      <w:r w:rsidRPr="007D14F7">
        <w:rPr>
          <w:b/>
          <w:color w:val="000000"/>
          <w:sz w:val="22"/>
          <w:szCs w:val="22"/>
        </w:rPr>
        <w:t>По возрасту: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317"/>
        <w:gridCol w:w="1660"/>
      </w:tblGrid>
      <w:tr w:rsidR="000F69B9" w:rsidRPr="007D14F7" w:rsidTr="00C45EB3">
        <w:tc>
          <w:tcPr>
            <w:tcW w:w="1951" w:type="dxa"/>
          </w:tcPr>
          <w:p w:rsidR="000F69B9" w:rsidRPr="007D14F7" w:rsidRDefault="000F69B9" w:rsidP="00C45EB3">
            <w:pPr>
              <w:pStyle w:val="a3"/>
              <w:widowControl/>
              <w:autoSpaceDE/>
              <w:autoSpaceDN/>
              <w:adjustRightInd/>
              <w:ind w:left="0"/>
              <w:jc w:val="center"/>
              <w:rPr>
                <w:color w:val="000000"/>
                <w:sz w:val="22"/>
                <w:szCs w:val="22"/>
              </w:rPr>
            </w:pPr>
          </w:p>
        </w:tc>
        <w:tc>
          <w:tcPr>
            <w:tcW w:w="131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Количество</w:t>
            </w:r>
          </w:p>
        </w:tc>
        <w:tc>
          <w:tcPr>
            <w:tcW w:w="166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w:t>
            </w:r>
          </w:p>
        </w:tc>
      </w:tr>
      <w:tr w:rsidR="000F69B9" w:rsidRPr="007D14F7" w:rsidTr="00C45EB3">
        <w:tc>
          <w:tcPr>
            <w:tcW w:w="1951"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До 25 лет</w:t>
            </w:r>
          </w:p>
        </w:tc>
        <w:tc>
          <w:tcPr>
            <w:tcW w:w="131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9</w:t>
            </w:r>
          </w:p>
        </w:tc>
        <w:tc>
          <w:tcPr>
            <w:tcW w:w="166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15%</w:t>
            </w:r>
          </w:p>
        </w:tc>
      </w:tr>
      <w:tr w:rsidR="000F69B9" w:rsidRPr="007D14F7" w:rsidTr="00C45EB3">
        <w:tc>
          <w:tcPr>
            <w:tcW w:w="1951"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26-50 лет</w:t>
            </w:r>
          </w:p>
        </w:tc>
        <w:tc>
          <w:tcPr>
            <w:tcW w:w="131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34</w:t>
            </w:r>
          </w:p>
        </w:tc>
        <w:tc>
          <w:tcPr>
            <w:tcW w:w="1660"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56</w:t>
            </w:r>
            <w:r w:rsidRPr="007D14F7">
              <w:rPr>
                <w:color w:val="000000"/>
                <w:sz w:val="22"/>
                <w:szCs w:val="22"/>
              </w:rPr>
              <w:t>%</w:t>
            </w:r>
          </w:p>
        </w:tc>
      </w:tr>
      <w:tr w:rsidR="000F69B9" w:rsidRPr="007D14F7" w:rsidTr="00C45EB3">
        <w:tc>
          <w:tcPr>
            <w:tcW w:w="1951"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Старше 50</w:t>
            </w:r>
          </w:p>
        </w:tc>
        <w:tc>
          <w:tcPr>
            <w:tcW w:w="131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w:t>
            </w:r>
            <w:r>
              <w:rPr>
                <w:color w:val="000000"/>
                <w:sz w:val="22"/>
                <w:szCs w:val="22"/>
              </w:rPr>
              <w:t>7</w:t>
            </w:r>
          </w:p>
        </w:tc>
        <w:tc>
          <w:tcPr>
            <w:tcW w:w="1660"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28</w:t>
            </w:r>
            <w:r w:rsidRPr="007D14F7">
              <w:rPr>
                <w:color w:val="000000"/>
                <w:sz w:val="22"/>
                <w:szCs w:val="22"/>
              </w:rPr>
              <w:t>%</w:t>
            </w:r>
          </w:p>
        </w:tc>
      </w:tr>
    </w:tbl>
    <w:p w:rsidR="000F69B9" w:rsidRPr="007D14F7" w:rsidRDefault="000F69B9" w:rsidP="000F69B9">
      <w:pPr>
        <w:pStyle w:val="a3"/>
        <w:widowControl/>
        <w:shd w:val="clear" w:color="auto" w:fill="FFFFFF"/>
        <w:autoSpaceDE/>
        <w:autoSpaceDN/>
        <w:adjustRightInd/>
        <w:ind w:left="0"/>
        <w:jc w:val="both"/>
        <w:rPr>
          <w:b/>
          <w:color w:val="000000"/>
          <w:sz w:val="22"/>
          <w:szCs w:val="22"/>
        </w:rPr>
      </w:pPr>
    </w:p>
    <w:p w:rsidR="000F69B9" w:rsidRPr="007D14F7" w:rsidRDefault="000F69B9" w:rsidP="000F69B9">
      <w:pPr>
        <w:pStyle w:val="a3"/>
        <w:widowControl/>
        <w:shd w:val="clear" w:color="auto" w:fill="FFFFFF"/>
        <w:autoSpaceDE/>
        <w:autoSpaceDN/>
        <w:adjustRightInd/>
        <w:ind w:left="0"/>
        <w:jc w:val="both"/>
        <w:rPr>
          <w:b/>
          <w:color w:val="000000"/>
          <w:sz w:val="22"/>
          <w:szCs w:val="22"/>
        </w:rPr>
      </w:pPr>
      <w:r w:rsidRPr="007D14F7">
        <w:rPr>
          <w:b/>
          <w:color w:val="000000"/>
          <w:sz w:val="22"/>
          <w:szCs w:val="22"/>
        </w:rPr>
        <w:t>Курсовая переподготовка:</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0"/>
        <w:gridCol w:w="2657"/>
        <w:gridCol w:w="4110"/>
        <w:gridCol w:w="1418"/>
      </w:tblGrid>
      <w:tr w:rsidR="000F69B9" w:rsidRPr="007D14F7" w:rsidTr="00C45EB3">
        <w:tc>
          <w:tcPr>
            <w:tcW w:w="2980"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Наименование</w:t>
            </w:r>
          </w:p>
        </w:tc>
        <w:tc>
          <w:tcPr>
            <w:tcW w:w="2657"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 xml:space="preserve">Количество педагогов прошедших курсы ИПК, ЦПМ, </w:t>
            </w:r>
            <w:proofErr w:type="spellStart"/>
            <w:r w:rsidRPr="007D14F7">
              <w:rPr>
                <w:b/>
                <w:color w:val="000000"/>
                <w:sz w:val="22"/>
                <w:szCs w:val="22"/>
              </w:rPr>
              <w:t>Орлеу</w:t>
            </w:r>
            <w:proofErr w:type="spellEnd"/>
          </w:p>
        </w:tc>
        <w:tc>
          <w:tcPr>
            <w:tcW w:w="4110"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 xml:space="preserve">Количество педагогов участников обучающихся семинаров, практических </w:t>
            </w:r>
          </w:p>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lastRenderedPageBreak/>
              <w:t>мастер- классов</w:t>
            </w:r>
          </w:p>
        </w:tc>
        <w:tc>
          <w:tcPr>
            <w:tcW w:w="1418"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lastRenderedPageBreak/>
              <w:t>%</w:t>
            </w:r>
          </w:p>
        </w:tc>
      </w:tr>
      <w:tr w:rsidR="000F69B9" w:rsidRPr="007D14F7" w:rsidTr="00C45EB3">
        <w:trPr>
          <w:trHeight w:val="201"/>
        </w:trPr>
        <w:tc>
          <w:tcPr>
            <w:tcW w:w="298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lastRenderedPageBreak/>
              <w:t>1 четверть 2020-2021 учебного года</w:t>
            </w:r>
          </w:p>
        </w:tc>
        <w:tc>
          <w:tcPr>
            <w:tcW w:w="265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12</w:t>
            </w:r>
          </w:p>
        </w:tc>
        <w:tc>
          <w:tcPr>
            <w:tcW w:w="411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w:t>
            </w:r>
          </w:p>
        </w:tc>
        <w:tc>
          <w:tcPr>
            <w:tcW w:w="1418"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14</w:t>
            </w:r>
          </w:p>
        </w:tc>
      </w:tr>
      <w:tr w:rsidR="000F69B9" w:rsidRPr="007D14F7" w:rsidTr="00C45EB3">
        <w:tc>
          <w:tcPr>
            <w:tcW w:w="298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 четверть 2020-2021 учебного года</w:t>
            </w:r>
          </w:p>
        </w:tc>
        <w:tc>
          <w:tcPr>
            <w:tcW w:w="265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w:t>
            </w:r>
          </w:p>
        </w:tc>
        <w:tc>
          <w:tcPr>
            <w:tcW w:w="411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w:t>
            </w:r>
          </w:p>
        </w:tc>
        <w:tc>
          <w:tcPr>
            <w:tcW w:w="1418"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w:t>
            </w:r>
          </w:p>
        </w:tc>
      </w:tr>
      <w:tr w:rsidR="000F69B9" w:rsidRPr="007D14F7" w:rsidTr="00C45EB3">
        <w:tc>
          <w:tcPr>
            <w:tcW w:w="298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3 четверть 2020-2021 учебного года</w:t>
            </w:r>
          </w:p>
        </w:tc>
        <w:tc>
          <w:tcPr>
            <w:tcW w:w="2657"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14</w:t>
            </w:r>
          </w:p>
        </w:tc>
        <w:tc>
          <w:tcPr>
            <w:tcW w:w="4110"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5</w:t>
            </w:r>
          </w:p>
        </w:tc>
        <w:tc>
          <w:tcPr>
            <w:tcW w:w="1418"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31</w:t>
            </w:r>
          </w:p>
        </w:tc>
      </w:tr>
      <w:tr w:rsidR="000F69B9" w:rsidRPr="007D14F7" w:rsidTr="00C45EB3">
        <w:tc>
          <w:tcPr>
            <w:tcW w:w="2980"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4</w:t>
            </w:r>
            <w:r w:rsidRPr="007D14F7">
              <w:rPr>
                <w:color w:val="000000"/>
                <w:sz w:val="22"/>
                <w:szCs w:val="22"/>
              </w:rPr>
              <w:t xml:space="preserve"> четверть 2020-2021 учебного года</w:t>
            </w:r>
          </w:p>
        </w:tc>
        <w:tc>
          <w:tcPr>
            <w:tcW w:w="2657" w:type="dxa"/>
          </w:tcPr>
          <w:p w:rsidR="000F69B9" w:rsidRPr="007D14F7" w:rsidRDefault="009F37C1" w:rsidP="00C45EB3">
            <w:pPr>
              <w:pStyle w:val="a3"/>
              <w:widowControl/>
              <w:autoSpaceDE/>
              <w:autoSpaceDN/>
              <w:adjustRightInd/>
              <w:ind w:left="0"/>
              <w:jc w:val="center"/>
              <w:rPr>
                <w:color w:val="000000"/>
                <w:sz w:val="22"/>
                <w:szCs w:val="22"/>
              </w:rPr>
            </w:pPr>
            <w:r>
              <w:rPr>
                <w:color w:val="000000"/>
                <w:sz w:val="22"/>
                <w:szCs w:val="22"/>
              </w:rPr>
              <w:t>12</w:t>
            </w:r>
          </w:p>
        </w:tc>
        <w:tc>
          <w:tcPr>
            <w:tcW w:w="4110" w:type="dxa"/>
          </w:tcPr>
          <w:p w:rsidR="000F69B9" w:rsidRPr="007D14F7" w:rsidRDefault="009F37C1" w:rsidP="00C45EB3">
            <w:pPr>
              <w:pStyle w:val="a3"/>
              <w:widowControl/>
              <w:autoSpaceDE/>
              <w:autoSpaceDN/>
              <w:adjustRightInd/>
              <w:ind w:left="0"/>
              <w:jc w:val="center"/>
              <w:rPr>
                <w:color w:val="000000"/>
                <w:sz w:val="22"/>
                <w:szCs w:val="22"/>
              </w:rPr>
            </w:pPr>
            <w:r>
              <w:rPr>
                <w:color w:val="000000"/>
                <w:sz w:val="22"/>
                <w:szCs w:val="22"/>
              </w:rPr>
              <w:t>17</w:t>
            </w:r>
          </w:p>
        </w:tc>
        <w:tc>
          <w:tcPr>
            <w:tcW w:w="1418" w:type="dxa"/>
          </w:tcPr>
          <w:p w:rsidR="000F69B9" w:rsidRPr="007D14F7" w:rsidRDefault="009F37C1" w:rsidP="00C45EB3">
            <w:pPr>
              <w:pStyle w:val="a3"/>
              <w:widowControl/>
              <w:autoSpaceDE/>
              <w:autoSpaceDN/>
              <w:adjustRightInd/>
              <w:ind w:left="0"/>
              <w:jc w:val="center"/>
              <w:rPr>
                <w:color w:val="000000"/>
                <w:sz w:val="22"/>
                <w:szCs w:val="22"/>
              </w:rPr>
            </w:pPr>
            <w:r>
              <w:rPr>
                <w:color w:val="000000"/>
                <w:sz w:val="22"/>
                <w:szCs w:val="22"/>
              </w:rPr>
              <w:t>48</w:t>
            </w:r>
          </w:p>
        </w:tc>
      </w:tr>
      <w:tr w:rsidR="000F69B9" w:rsidRPr="007D14F7" w:rsidTr="00C45EB3">
        <w:tc>
          <w:tcPr>
            <w:tcW w:w="2980"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 xml:space="preserve">Итого </w:t>
            </w:r>
          </w:p>
        </w:tc>
        <w:tc>
          <w:tcPr>
            <w:tcW w:w="2657" w:type="dxa"/>
          </w:tcPr>
          <w:p w:rsidR="000F69B9" w:rsidRPr="007D14F7" w:rsidRDefault="009F37C1" w:rsidP="00C45EB3">
            <w:pPr>
              <w:pStyle w:val="a3"/>
              <w:widowControl/>
              <w:autoSpaceDE/>
              <w:autoSpaceDN/>
              <w:adjustRightInd/>
              <w:ind w:left="0"/>
              <w:jc w:val="center"/>
              <w:rPr>
                <w:b/>
                <w:color w:val="000000"/>
                <w:sz w:val="22"/>
                <w:szCs w:val="22"/>
              </w:rPr>
            </w:pPr>
            <w:r>
              <w:rPr>
                <w:b/>
                <w:color w:val="000000"/>
                <w:sz w:val="22"/>
                <w:szCs w:val="22"/>
              </w:rPr>
              <w:t>39</w:t>
            </w:r>
          </w:p>
        </w:tc>
        <w:tc>
          <w:tcPr>
            <w:tcW w:w="4110" w:type="dxa"/>
          </w:tcPr>
          <w:p w:rsidR="000F69B9" w:rsidRPr="007D14F7" w:rsidRDefault="009F37C1" w:rsidP="00C45EB3">
            <w:pPr>
              <w:pStyle w:val="a3"/>
              <w:widowControl/>
              <w:autoSpaceDE/>
              <w:autoSpaceDN/>
              <w:adjustRightInd/>
              <w:ind w:left="0"/>
              <w:jc w:val="center"/>
              <w:rPr>
                <w:b/>
                <w:color w:val="000000"/>
                <w:sz w:val="22"/>
                <w:szCs w:val="22"/>
              </w:rPr>
            </w:pPr>
            <w:r>
              <w:rPr>
                <w:b/>
                <w:color w:val="000000"/>
                <w:sz w:val="22"/>
                <w:szCs w:val="22"/>
              </w:rPr>
              <w:t>25</w:t>
            </w:r>
          </w:p>
        </w:tc>
        <w:tc>
          <w:tcPr>
            <w:tcW w:w="1418" w:type="dxa"/>
          </w:tcPr>
          <w:p w:rsidR="000F69B9" w:rsidRPr="007D14F7" w:rsidRDefault="009F37C1" w:rsidP="00C45EB3">
            <w:pPr>
              <w:pStyle w:val="a3"/>
              <w:widowControl/>
              <w:autoSpaceDE/>
              <w:autoSpaceDN/>
              <w:adjustRightInd/>
              <w:ind w:left="0"/>
              <w:jc w:val="center"/>
              <w:rPr>
                <w:b/>
                <w:color w:val="000000"/>
                <w:sz w:val="22"/>
                <w:szCs w:val="22"/>
              </w:rPr>
            </w:pPr>
            <w:r>
              <w:rPr>
                <w:b/>
                <w:color w:val="000000"/>
                <w:sz w:val="22"/>
                <w:szCs w:val="22"/>
              </w:rPr>
              <w:t>106</w:t>
            </w:r>
            <w:r w:rsidR="000F69B9" w:rsidRPr="007D14F7">
              <w:rPr>
                <w:b/>
                <w:color w:val="000000"/>
                <w:sz w:val="22"/>
                <w:szCs w:val="22"/>
              </w:rPr>
              <w:t>%</w:t>
            </w:r>
          </w:p>
        </w:tc>
      </w:tr>
    </w:tbl>
    <w:p w:rsidR="000F69B9" w:rsidRPr="007D14F7" w:rsidRDefault="000F69B9" w:rsidP="000F69B9">
      <w:pPr>
        <w:pStyle w:val="a3"/>
        <w:widowControl/>
        <w:shd w:val="clear" w:color="auto" w:fill="FFFFFF"/>
        <w:autoSpaceDE/>
        <w:autoSpaceDN/>
        <w:adjustRightInd/>
        <w:ind w:left="0"/>
        <w:jc w:val="both"/>
        <w:rPr>
          <w:b/>
          <w:color w:val="000000"/>
          <w:sz w:val="22"/>
          <w:szCs w:val="22"/>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2410"/>
        <w:gridCol w:w="2884"/>
        <w:gridCol w:w="2644"/>
      </w:tblGrid>
      <w:tr w:rsidR="000F69B9" w:rsidRPr="007D14F7" w:rsidTr="00C45EB3">
        <w:tc>
          <w:tcPr>
            <w:tcW w:w="3015"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По образованию:</w:t>
            </w:r>
          </w:p>
        </w:tc>
        <w:tc>
          <w:tcPr>
            <w:tcW w:w="2410"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высшее</w:t>
            </w:r>
          </w:p>
        </w:tc>
        <w:tc>
          <w:tcPr>
            <w:tcW w:w="2884"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Средне- специальное</w:t>
            </w:r>
          </w:p>
        </w:tc>
        <w:tc>
          <w:tcPr>
            <w:tcW w:w="2644"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Общее среднее</w:t>
            </w:r>
          </w:p>
        </w:tc>
      </w:tr>
      <w:tr w:rsidR="000F69B9" w:rsidRPr="007D14F7" w:rsidTr="00C45EB3">
        <w:tc>
          <w:tcPr>
            <w:tcW w:w="3015"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6</w:t>
            </w:r>
            <w:r>
              <w:rPr>
                <w:rFonts w:ascii="Times New Roman" w:hAnsi="Times New Roman"/>
                <w:color w:val="000000"/>
                <w:lang w:val="kk-KZ"/>
              </w:rPr>
              <w:t>0</w:t>
            </w:r>
          </w:p>
        </w:tc>
        <w:tc>
          <w:tcPr>
            <w:tcW w:w="2410"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5</w:t>
            </w:r>
            <w:r>
              <w:rPr>
                <w:rFonts w:ascii="Times New Roman" w:hAnsi="Times New Roman"/>
                <w:color w:val="000000"/>
                <w:lang w:val="kk-KZ"/>
              </w:rPr>
              <w:t>2</w:t>
            </w:r>
          </w:p>
        </w:tc>
        <w:tc>
          <w:tcPr>
            <w:tcW w:w="2884"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8</w:t>
            </w:r>
          </w:p>
        </w:tc>
        <w:tc>
          <w:tcPr>
            <w:tcW w:w="2644"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0</w:t>
            </w:r>
          </w:p>
        </w:tc>
      </w:tr>
      <w:tr w:rsidR="000F69B9" w:rsidRPr="007D14F7" w:rsidTr="00C45EB3">
        <w:tc>
          <w:tcPr>
            <w:tcW w:w="3015"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w:t>
            </w:r>
          </w:p>
        </w:tc>
        <w:tc>
          <w:tcPr>
            <w:tcW w:w="2410"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87%</w:t>
            </w:r>
          </w:p>
        </w:tc>
        <w:tc>
          <w:tcPr>
            <w:tcW w:w="2884"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13%</w:t>
            </w:r>
          </w:p>
        </w:tc>
        <w:tc>
          <w:tcPr>
            <w:tcW w:w="2644"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0</w:t>
            </w:r>
          </w:p>
        </w:tc>
      </w:tr>
    </w:tbl>
    <w:p w:rsidR="000F69B9" w:rsidRPr="007D14F7" w:rsidRDefault="000F69B9" w:rsidP="000F69B9">
      <w:pPr>
        <w:pStyle w:val="a3"/>
        <w:widowControl/>
        <w:shd w:val="clear" w:color="auto" w:fill="FFFFFF"/>
        <w:autoSpaceDE/>
        <w:autoSpaceDN/>
        <w:adjustRightInd/>
        <w:ind w:left="0"/>
        <w:jc w:val="both"/>
        <w:rPr>
          <w:color w:val="000000"/>
          <w:sz w:val="22"/>
          <w:szCs w:val="22"/>
        </w:rPr>
      </w:pPr>
      <w:r w:rsidRPr="007D14F7">
        <w:rPr>
          <w:color w:val="000000"/>
          <w:sz w:val="22"/>
          <w:szCs w:val="22"/>
        </w:rPr>
        <w:t xml:space="preserve"> </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2950"/>
        <w:gridCol w:w="2138"/>
        <w:gridCol w:w="2246"/>
        <w:gridCol w:w="1569"/>
      </w:tblGrid>
      <w:tr w:rsidR="000F69B9" w:rsidRPr="007D14F7" w:rsidTr="00C45EB3">
        <w:tc>
          <w:tcPr>
            <w:tcW w:w="2192"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По квалификационной категории</w:t>
            </w:r>
          </w:p>
        </w:tc>
        <w:tc>
          <w:tcPr>
            <w:tcW w:w="2950"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Высшая</w:t>
            </w:r>
          </w:p>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Педагог- исследователь</w:t>
            </w:r>
          </w:p>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 xml:space="preserve">Педагог- мастер </w:t>
            </w:r>
          </w:p>
        </w:tc>
        <w:tc>
          <w:tcPr>
            <w:tcW w:w="2138"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 xml:space="preserve">Первая </w:t>
            </w:r>
          </w:p>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педагог-эксперт</w:t>
            </w:r>
          </w:p>
        </w:tc>
        <w:tc>
          <w:tcPr>
            <w:tcW w:w="2246"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Вторая</w:t>
            </w:r>
          </w:p>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Педагог- модератор</w:t>
            </w:r>
          </w:p>
        </w:tc>
        <w:tc>
          <w:tcPr>
            <w:tcW w:w="1569" w:type="dxa"/>
          </w:tcPr>
          <w:p w:rsidR="000F69B9" w:rsidRPr="007D14F7" w:rsidRDefault="000F69B9" w:rsidP="00C45EB3">
            <w:pPr>
              <w:pStyle w:val="a3"/>
              <w:widowControl/>
              <w:autoSpaceDE/>
              <w:autoSpaceDN/>
              <w:adjustRightInd/>
              <w:ind w:left="0"/>
              <w:jc w:val="center"/>
              <w:rPr>
                <w:b/>
                <w:color w:val="000000"/>
                <w:sz w:val="22"/>
                <w:szCs w:val="22"/>
              </w:rPr>
            </w:pPr>
            <w:proofErr w:type="gramStart"/>
            <w:r w:rsidRPr="007D14F7">
              <w:rPr>
                <w:b/>
                <w:color w:val="000000"/>
                <w:sz w:val="22"/>
                <w:szCs w:val="22"/>
              </w:rPr>
              <w:t>б</w:t>
            </w:r>
            <w:proofErr w:type="gramEnd"/>
            <w:r w:rsidRPr="007D14F7">
              <w:rPr>
                <w:b/>
                <w:color w:val="000000"/>
                <w:sz w:val="22"/>
                <w:szCs w:val="22"/>
              </w:rPr>
              <w:t>/категории</w:t>
            </w:r>
          </w:p>
        </w:tc>
      </w:tr>
      <w:tr w:rsidR="000F69B9" w:rsidRPr="007D14F7" w:rsidTr="00C45EB3">
        <w:tc>
          <w:tcPr>
            <w:tcW w:w="2192" w:type="dxa"/>
          </w:tcPr>
          <w:p w:rsidR="000F69B9" w:rsidRPr="007D14F7" w:rsidRDefault="000F69B9" w:rsidP="00C45EB3">
            <w:pPr>
              <w:pStyle w:val="a3"/>
              <w:widowControl/>
              <w:autoSpaceDE/>
              <w:autoSpaceDN/>
              <w:adjustRightInd/>
              <w:ind w:left="0"/>
              <w:jc w:val="center"/>
              <w:rPr>
                <w:color w:val="000000"/>
                <w:sz w:val="22"/>
                <w:szCs w:val="22"/>
                <w:lang w:val="kk-KZ"/>
              </w:rPr>
            </w:pPr>
            <w:r w:rsidRPr="007D14F7">
              <w:rPr>
                <w:color w:val="000000"/>
                <w:sz w:val="22"/>
                <w:szCs w:val="22"/>
                <w:lang w:val="kk-KZ"/>
              </w:rPr>
              <w:t>6</w:t>
            </w:r>
            <w:r>
              <w:rPr>
                <w:color w:val="000000"/>
                <w:sz w:val="22"/>
                <w:szCs w:val="22"/>
                <w:lang w:val="kk-KZ"/>
              </w:rPr>
              <w:t>0</w:t>
            </w:r>
          </w:p>
        </w:tc>
        <w:tc>
          <w:tcPr>
            <w:tcW w:w="2950" w:type="dxa"/>
          </w:tcPr>
          <w:p w:rsidR="000F69B9" w:rsidRPr="007D14F7" w:rsidRDefault="000F69B9" w:rsidP="00C45EB3">
            <w:pPr>
              <w:pStyle w:val="a3"/>
              <w:widowControl/>
              <w:autoSpaceDE/>
              <w:autoSpaceDN/>
              <w:adjustRightInd/>
              <w:ind w:left="0"/>
              <w:jc w:val="center"/>
              <w:rPr>
                <w:color w:val="000000"/>
                <w:sz w:val="22"/>
                <w:szCs w:val="22"/>
                <w:lang w:val="kk-KZ"/>
              </w:rPr>
            </w:pPr>
            <w:r w:rsidRPr="007D14F7">
              <w:rPr>
                <w:color w:val="000000"/>
                <w:sz w:val="22"/>
                <w:szCs w:val="22"/>
                <w:lang w:val="kk-KZ"/>
              </w:rPr>
              <w:t>2</w:t>
            </w:r>
            <w:r>
              <w:rPr>
                <w:color w:val="000000"/>
                <w:sz w:val="22"/>
                <w:szCs w:val="22"/>
                <w:lang w:val="kk-KZ"/>
              </w:rPr>
              <w:t>5</w:t>
            </w:r>
          </w:p>
        </w:tc>
        <w:tc>
          <w:tcPr>
            <w:tcW w:w="2138" w:type="dxa"/>
          </w:tcPr>
          <w:p w:rsidR="000F69B9" w:rsidRPr="007D14F7" w:rsidRDefault="000F69B9" w:rsidP="00C45EB3">
            <w:pPr>
              <w:pStyle w:val="a3"/>
              <w:widowControl/>
              <w:autoSpaceDE/>
              <w:autoSpaceDN/>
              <w:adjustRightInd/>
              <w:ind w:left="0"/>
              <w:jc w:val="center"/>
              <w:rPr>
                <w:color w:val="000000"/>
                <w:sz w:val="22"/>
                <w:szCs w:val="22"/>
                <w:lang w:val="kk-KZ"/>
              </w:rPr>
            </w:pPr>
            <w:r w:rsidRPr="007D14F7">
              <w:rPr>
                <w:color w:val="000000"/>
                <w:sz w:val="22"/>
                <w:szCs w:val="22"/>
                <w:lang w:val="kk-KZ"/>
              </w:rPr>
              <w:t>1</w:t>
            </w:r>
            <w:r>
              <w:rPr>
                <w:color w:val="000000"/>
                <w:sz w:val="22"/>
                <w:szCs w:val="22"/>
                <w:lang w:val="kk-KZ"/>
              </w:rPr>
              <w:t>3</w:t>
            </w:r>
          </w:p>
        </w:tc>
        <w:tc>
          <w:tcPr>
            <w:tcW w:w="2246" w:type="dxa"/>
          </w:tcPr>
          <w:p w:rsidR="000F69B9" w:rsidRPr="007D14F7" w:rsidRDefault="000F69B9" w:rsidP="00C45EB3">
            <w:pPr>
              <w:pStyle w:val="a3"/>
              <w:widowControl/>
              <w:autoSpaceDE/>
              <w:autoSpaceDN/>
              <w:adjustRightInd/>
              <w:ind w:left="0"/>
              <w:jc w:val="center"/>
              <w:rPr>
                <w:color w:val="000000"/>
                <w:sz w:val="22"/>
                <w:szCs w:val="22"/>
                <w:lang w:val="kk-KZ"/>
              </w:rPr>
            </w:pPr>
            <w:r w:rsidRPr="007D14F7">
              <w:rPr>
                <w:color w:val="000000"/>
                <w:sz w:val="22"/>
                <w:szCs w:val="22"/>
                <w:lang w:val="kk-KZ"/>
              </w:rPr>
              <w:t>11</w:t>
            </w:r>
          </w:p>
        </w:tc>
        <w:tc>
          <w:tcPr>
            <w:tcW w:w="1569" w:type="dxa"/>
          </w:tcPr>
          <w:p w:rsidR="000F69B9" w:rsidRPr="007D14F7" w:rsidRDefault="000F69B9" w:rsidP="00C45EB3">
            <w:pPr>
              <w:pStyle w:val="a3"/>
              <w:widowControl/>
              <w:autoSpaceDE/>
              <w:autoSpaceDN/>
              <w:adjustRightInd/>
              <w:ind w:left="0"/>
              <w:jc w:val="center"/>
              <w:rPr>
                <w:color w:val="000000"/>
                <w:sz w:val="22"/>
                <w:szCs w:val="22"/>
                <w:lang w:val="kk-KZ"/>
              </w:rPr>
            </w:pPr>
            <w:r w:rsidRPr="007D14F7">
              <w:rPr>
                <w:color w:val="000000"/>
                <w:sz w:val="22"/>
                <w:szCs w:val="22"/>
                <w:lang w:val="kk-KZ"/>
              </w:rPr>
              <w:t>11</w:t>
            </w:r>
          </w:p>
        </w:tc>
      </w:tr>
      <w:tr w:rsidR="000F69B9" w:rsidRPr="007D14F7" w:rsidTr="00C45EB3">
        <w:tc>
          <w:tcPr>
            <w:tcW w:w="2192" w:type="dxa"/>
          </w:tcPr>
          <w:p w:rsidR="000F69B9" w:rsidRPr="007D14F7" w:rsidRDefault="000F69B9" w:rsidP="00C45EB3">
            <w:pPr>
              <w:pStyle w:val="a3"/>
              <w:widowControl/>
              <w:autoSpaceDE/>
              <w:autoSpaceDN/>
              <w:adjustRightInd/>
              <w:ind w:left="0"/>
              <w:jc w:val="center"/>
              <w:rPr>
                <w:color w:val="000000"/>
                <w:sz w:val="22"/>
                <w:szCs w:val="22"/>
                <w:lang w:val="en-US"/>
              </w:rPr>
            </w:pPr>
            <w:r w:rsidRPr="007D14F7">
              <w:rPr>
                <w:color w:val="000000"/>
                <w:sz w:val="22"/>
                <w:szCs w:val="22"/>
              </w:rPr>
              <w:t xml:space="preserve">% на начало учебного года </w:t>
            </w:r>
          </w:p>
        </w:tc>
        <w:tc>
          <w:tcPr>
            <w:tcW w:w="2950" w:type="dxa"/>
          </w:tcPr>
          <w:p w:rsidR="000F69B9" w:rsidRPr="007D14F7" w:rsidRDefault="000F69B9" w:rsidP="00C45EB3">
            <w:pPr>
              <w:pStyle w:val="a3"/>
              <w:widowControl/>
              <w:autoSpaceDE/>
              <w:autoSpaceDN/>
              <w:adjustRightInd/>
              <w:ind w:left="0"/>
              <w:jc w:val="center"/>
              <w:rPr>
                <w:color w:val="000000"/>
                <w:sz w:val="22"/>
                <w:szCs w:val="22"/>
              </w:rPr>
            </w:pPr>
            <w:r>
              <w:rPr>
                <w:color w:val="000000"/>
                <w:sz w:val="22"/>
                <w:szCs w:val="22"/>
              </w:rPr>
              <w:t>40</w:t>
            </w:r>
            <w:r w:rsidRPr="007D14F7">
              <w:rPr>
                <w:color w:val="000000"/>
                <w:sz w:val="22"/>
                <w:szCs w:val="22"/>
              </w:rPr>
              <w:t>%</w:t>
            </w:r>
          </w:p>
        </w:tc>
        <w:tc>
          <w:tcPr>
            <w:tcW w:w="2138"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23%</w:t>
            </w:r>
          </w:p>
        </w:tc>
        <w:tc>
          <w:tcPr>
            <w:tcW w:w="2246"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14%</w:t>
            </w:r>
          </w:p>
        </w:tc>
        <w:tc>
          <w:tcPr>
            <w:tcW w:w="1569"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23%</w:t>
            </w:r>
          </w:p>
        </w:tc>
      </w:tr>
      <w:tr w:rsidR="000F69B9" w:rsidRPr="007D14F7" w:rsidTr="00C45EB3">
        <w:tc>
          <w:tcPr>
            <w:tcW w:w="2192"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итого</w:t>
            </w:r>
          </w:p>
        </w:tc>
        <w:tc>
          <w:tcPr>
            <w:tcW w:w="7334" w:type="dxa"/>
            <w:gridSpan w:val="3"/>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77%</w:t>
            </w:r>
          </w:p>
        </w:tc>
        <w:tc>
          <w:tcPr>
            <w:tcW w:w="1569" w:type="dxa"/>
          </w:tcPr>
          <w:p w:rsidR="000F69B9" w:rsidRPr="007D14F7" w:rsidRDefault="000F69B9" w:rsidP="00C45EB3">
            <w:pPr>
              <w:pStyle w:val="a3"/>
              <w:widowControl/>
              <w:autoSpaceDE/>
              <w:autoSpaceDN/>
              <w:adjustRightInd/>
              <w:ind w:left="0"/>
              <w:jc w:val="center"/>
              <w:rPr>
                <w:color w:val="000000"/>
                <w:sz w:val="22"/>
                <w:szCs w:val="22"/>
              </w:rPr>
            </w:pPr>
            <w:r w:rsidRPr="007D14F7">
              <w:rPr>
                <w:color w:val="000000"/>
                <w:sz w:val="22"/>
                <w:szCs w:val="22"/>
              </w:rPr>
              <w:t>23%</w:t>
            </w:r>
          </w:p>
        </w:tc>
      </w:tr>
      <w:tr w:rsidR="000F69B9" w:rsidRPr="007D14F7" w:rsidTr="00C45EB3">
        <w:tc>
          <w:tcPr>
            <w:tcW w:w="2192" w:type="dxa"/>
          </w:tcPr>
          <w:p w:rsidR="000F69B9" w:rsidRPr="007D14F7" w:rsidRDefault="000F69B9" w:rsidP="00C45EB3">
            <w:pPr>
              <w:pStyle w:val="a3"/>
              <w:widowControl/>
              <w:autoSpaceDE/>
              <w:autoSpaceDN/>
              <w:adjustRightInd/>
              <w:ind w:left="0"/>
              <w:jc w:val="center"/>
              <w:rPr>
                <w:b/>
                <w:color w:val="000000"/>
                <w:sz w:val="22"/>
                <w:szCs w:val="22"/>
              </w:rPr>
            </w:pPr>
            <w:r>
              <w:rPr>
                <w:b/>
                <w:color w:val="000000"/>
                <w:sz w:val="22"/>
                <w:szCs w:val="22"/>
              </w:rPr>
              <w:t xml:space="preserve">% </w:t>
            </w:r>
            <w:proofErr w:type="gramStart"/>
            <w:r>
              <w:rPr>
                <w:b/>
                <w:color w:val="000000"/>
                <w:sz w:val="22"/>
                <w:szCs w:val="22"/>
              </w:rPr>
              <w:t>на конец</w:t>
            </w:r>
            <w:proofErr w:type="gramEnd"/>
            <w:r>
              <w:rPr>
                <w:b/>
                <w:color w:val="000000"/>
                <w:sz w:val="22"/>
                <w:szCs w:val="22"/>
              </w:rPr>
              <w:t xml:space="preserve"> 4</w:t>
            </w:r>
            <w:r w:rsidRPr="007D14F7">
              <w:rPr>
                <w:b/>
                <w:color w:val="000000"/>
                <w:sz w:val="22"/>
                <w:szCs w:val="22"/>
              </w:rPr>
              <w:t xml:space="preserve"> четверти </w:t>
            </w:r>
          </w:p>
        </w:tc>
        <w:tc>
          <w:tcPr>
            <w:tcW w:w="2950" w:type="dxa"/>
          </w:tcPr>
          <w:p w:rsidR="000F69B9" w:rsidRPr="007D14F7" w:rsidRDefault="000F69B9" w:rsidP="00C45EB3">
            <w:pPr>
              <w:pStyle w:val="a3"/>
              <w:widowControl/>
              <w:autoSpaceDE/>
              <w:autoSpaceDN/>
              <w:adjustRightInd/>
              <w:ind w:left="0"/>
              <w:jc w:val="center"/>
              <w:rPr>
                <w:b/>
                <w:color w:val="000000"/>
                <w:sz w:val="22"/>
                <w:szCs w:val="22"/>
              </w:rPr>
            </w:pPr>
            <w:r>
              <w:rPr>
                <w:b/>
                <w:color w:val="000000"/>
                <w:sz w:val="22"/>
                <w:szCs w:val="22"/>
              </w:rPr>
              <w:t>42</w:t>
            </w:r>
            <w:r w:rsidRPr="007D14F7">
              <w:rPr>
                <w:b/>
                <w:color w:val="000000"/>
                <w:sz w:val="22"/>
                <w:szCs w:val="22"/>
              </w:rPr>
              <w:t>%</w:t>
            </w:r>
          </w:p>
        </w:tc>
        <w:tc>
          <w:tcPr>
            <w:tcW w:w="2138" w:type="dxa"/>
          </w:tcPr>
          <w:p w:rsidR="000F69B9" w:rsidRPr="007D14F7" w:rsidRDefault="000F69B9" w:rsidP="00C45EB3">
            <w:pPr>
              <w:pStyle w:val="a3"/>
              <w:widowControl/>
              <w:autoSpaceDE/>
              <w:autoSpaceDN/>
              <w:adjustRightInd/>
              <w:ind w:left="0"/>
              <w:jc w:val="center"/>
              <w:rPr>
                <w:b/>
                <w:color w:val="000000"/>
                <w:sz w:val="22"/>
                <w:szCs w:val="22"/>
              </w:rPr>
            </w:pPr>
            <w:r>
              <w:rPr>
                <w:b/>
                <w:color w:val="000000"/>
                <w:sz w:val="22"/>
                <w:szCs w:val="22"/>
              </w:rPr>
              <w:t>22</w:t>
            </w:r>
            <w:r w:rsidRPr="007D14F7">
              <w:rPr>
                <w:b/>
                <w:color w:val="000000"/>
                <w:sz w:val="22"/>
                <w:szCs w:val="22"/>
              </w:rPr>
              <w:t>%</w:t>
            </w:r>
          </w:p>
        </w:tc>
        <w:tc>
          <w:tcPr>
            <w:tcW w:w="2246"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18%</w:t>
            </w:r>
          </w:p>
        </w:tc>
        <w:tc>
          <w:tcPr>
            <w:tcW w:w="1569"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18%</w:t>
            </w:r>
          </w:p>
        </w:tc>
      </w:tr>
      <w:tr w:rsidR="000F69B9" w:rsidRPr="007D14F7" w:rsidTr="00C45EB3">
        <w:tc>
          <w:tcPr>
            <w:tcW w:w="2192"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итого</w:t>
            </w:r>
          </w:p>
        </w:tc>
        <w:tc>
          <w:tcPr>
            <w:tcW w:w="7334" w:type="dxa"/>
            <w:gridSpan w:val="3"/>
          </w:tcPr>
          <w:p w:rsidR="000F69B9" w:rsidRPr="007D14F7" w:rsidRDefault="000F69B9" w:rsidP="00C45EB3">
            <w:pPr>
              <w:pStyle w:val="a3"/>
              <w:widowControl/>
              <w:autoSpaceDE/>
              <w:autoSpaceDN/>
              <w:adjustRightInd/>
              <w:ind w:left="0"/>
              <w:jc w:val="center"/>
              <w:rPr>
                <w:b/>
                <w:color w:val="000000"/>
                <w:sz w:val="22"/>
                <w:szCs w:val="22"/>
              </w:rPr>
            </w:pPr>
            <w:r>
              <w:rPr>
                <w:b/>
                <w:color w:val="000000"/>
                <w:sz w:val="22"/>
                <w:szCs w:val="22"/>
              </w:rPr>
              <w:t>82</w:t>
            </w:r>
            <w:r w:rsidRPr="007D14F7">
              <w:rPr>
                <w:b/>
                <w:color w:val="000000"/>
                <w:sz w:val="22"/>
                <w:szCs w:val="22"/>
              </w:rPr>
              <w:t>%</w:t>
            </w:r>
          </w:p>
        </w:tc>
        <w:tc>
          <w:tcPr>
            <w:tcW w:w="1569" w:type="dxa"/>
          </w:tcPr>
          <w:p w:rsidR="000F69B9" w:rsidRPr="007D14F7" w:rsidRDefault="000F69B9" w:rsidP="00C45EB3">
            <w:pPr>
              <w:pStyle w:val="a3"/>
              <w:widowControl/>
              <w:autoSpaceDE/>
              <w:autoSpaceDN/>
              <w:adjustRightInd/>
              <w:ind w:left="0"/>
              <w:jc w:val="center"/>
              <w:rPr>
                <w:b/>
                <w:color w:val="000000"/>
                <w:sz w:val="22"/>
                <w:szCs w:val="22"/>
              </w:rPr>
            </w:pPr>
            <w:r w:rsidRPr="007D14F7">
              <w:rPr>
                <w:b/>
                <w:color w:val="000000"/>
                <w:sz w:val="22"/>
                <w:szCs w:val="22"/>
              </w:rPr>
              <w:t>18%</w:t>
            </w:r>
          </w:p>
        </w:tc>
      </w:tr>
    </w:tbl>
    <w:p w:rsidR="000F69B9" w:rsidRPr="007D14F7" w:rsidRDefault="000F69B9" w:rsidP="000F69B9">
      <w:pPr>
        <w:pStyle w:val="a3"/>
        <w:widowControl/>
        <w:shd w:val="clear" w:color="auto" w:fill="FFFFFF"/>
        <w:autoSpaceDE/>
        <w:autoSpaceDN/>
        <w:adjustRightInd/>
        <w:ind w:left="0"/>
        <w:jc w:val="both"/>
        <w:rPr>
          <w:color w:val="000000"/>
          <w:sz w:val="22"/>
          <w:szCs w:val="22"/>
        </w:rPr>
      </w:pPr>
      <w:r w:rsidRPr="007D14F7">
        <w:rPr>
          <w:color w:val="000000"/>
          <w:sz w:val="22"/>
          <w:szCs w:val="22"/>
        </w:rPr>
        <w:t>   </w:t>
      </w:r>
    </w:p>
    <w:tbl>
      <w:tblPr>
        <w:tblW w:w="7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625"/>
        <w:gridCol w:w="1625"/>
        <w:gridCol w:w="1625"/>
      </w:tblGrid>
      <w:tr w:rsidR="000F69B9" w:rsidRPr="007D14F7" w:rsidTr="00C45EB3">
        <w:tc>
          <w:tcPr>
            <w:tcW w:w="2802"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По стажу работы</w:t>
            </w:r>
          </w:p>
        </w:tc>
        <w:tc>
          <w:tcPr>
            <w:tcW w:w="1625"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0-3 лет</w:t>
            </w:r>
          </w:p>
        </w:tc>
        <w:tc>
          <w:tcPr>
            <w:tcW w:w="1625"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4-20 лет</w:t>
            </w:r>
          </w:p>
        </w:tc>
        <w:tc>
          <w:tcPr>
            <w:tcW w:w="1625"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Свыше 20 лет</w:t>
            </w:r>
          </w:p>
        </w:tc>
      </w:tr>
      <w:tr w:rsidR="000F69B9" w:rsidRPr="007D14F7" w:rsidTr="00C45EB3">
        <w:tc>
          <w:tcPr>
            <w:tcW w:w="2802"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6</w:t>
            </w:r>
            <w:r>
              <w:rPr>
                <w:rFonts w:ascii="Times New Roman" w:hAnsi="Times New Roman"/>
                <w:color w:val="000000"/>
                <w:lang w:val="kk-KZ"/>
              </w:rPr>
              <w:t>0</w:t>
            </w:r>
          </w:p>
        </w:tc>
        <w:tc>
          <w:tcPr>
            <w:tcW w:w="1625"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9</w:t>
            </w:r>
          </w:p>
        </w:tc>
        <w:tc>
          <w:tcPr>
            <w:tcW w:w="1625"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26</w:t>
            </w:r>
          </w:p>
        </w:tc>
        <w:tc>
          <w:tcPr>
            <w:tcW w:w="1625" w:type="dxa"/>
          </w:tcPr>
          <w:p w:rsidR="000F69B9" w:rsidRPr="007D14F7" w:rsidRDefault="000F69B9" w:rsidP="00C45EB3">
            <w:pPr>
              <w:spacing w:after="0"/>
              <w:jc w:val="center"/>
              <w:rPr>
                <w:rFonts w:ascii="Times New Roman" w:hAnsi="Times New Roman"/>
                <w:color w:val="000000"/>
                <w:lang w:val="kk-KZ"/>
              </w:rPr>
            </w:pPr>
            <w:r w:rsidRPr="007D14F7">
              <w:rPr>
                <w:rFonts w:ascii="Times New Roman" w:hAnsi="Times New Roman"/>
                <w:color w:val="000000"/>
                <w:lang w:val="kk-KZ"/>
              </w:rPr>
              <w:t>2</w:t>
            </w:r>
            <w:r>
              <w:rPr>
                <w:rFonts w:ascii="Times New Roman" w:hAnsi="Times New Roman"/>
                <w:color w:val="000000"/>
                <w:lang w:val="kk-KZ"/>
              </w:rPr>
              <w:t>5</w:t>
            </w:r>
          </w:p>
        </w:tc>
      </w:tr>
      <w:tr w:rsidR="000F69B9" w:rsidRPr="007D14F7" w:rsidTr="00C45EB3">
        <w:tc>
          <w:tcPr>
            <w:tcW w:w="2802"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w:t>
            </w:r>
          </w:p>
        </w:tc>
        <w:tc>
          <w:tcPr>
            <w:tcW w:w="1625" w:type="dxa"/>
          </w:tcPr>
          <w:p w:rsidR="000F69B9" w:rsidRPr="007D14F7" w:rsidRDefault="000F69B9" w:rsidP="00C45EB3">
            <w:pPr>
              <w:spacing w:after="0"/>
              <w:jc w:val="center"/>
              <w:rPr>
                <w:rFonts w:ascii="Times New Roman" w:hAnsi="Times New Roman"/>
                <w:b/>
                <w:color w:val="000000"/>
                <w:lang w:val="kk-KZ"/>
              </w:rPr>
            </w:pPr>
            <w:r w:rsidRPr="007D14F7">
              <w:rPr>
                <w:rFonts w:ascii="Times New Roman" w:hAnsi="Times New Roman"/>
                <w:b/>
                <w:color w:val="000000"/>
                <w:lang w:val="kk-KZ"/>
              </w:rPr>
              <w:t>15%</w:t>
            </w:r>
          </w:p>
        </w:tc>
        <w:tc>
          <w:tcPr>
            <w:tcW w:w="1625" w:type="dxa"/>
          </w:tcPr>
          <w:p w:rsidR="000F69B9" w:rsidRPr="007D14F7" w:rsidRDefault="000F69B9" w:rsidP="00C45EB3">
            <w:pPr>
              <w:spacing w:after="0"/>
              <w:jc w:val="center"/>
              <w:rPr>
                <w:rFonts w:ascii="Times New Roman" w:hAnsi="Times New Roman"/>
                <w:b/>
                <w:color w:val="000000"/>
                <w:lang w:val="kk-KZ"/>
              </w:rPr>
            </w:pPr>
            <w:r>
              <w:rPr>
                <w:rFonts w:ascii="Times New Roman" w:hAnsi="Times New Roman"/>
                <w:b/>
                <w:color w:val="000000"/>
                <w:lang w:val="kk-KZ"/>
              </w:rPr>
              <w:t>43</w:t>
            </w:r>
            <w:r w:rsidRPr="007D14F7">
              <w:rPr>
                <w:rFonts w:ascii="Times New Roman" w:hAnsi="Times New Roman"/>
                <w:b/>
                <w:color w:val="000000"/>
                <w:lang w:val="kk-KZ"/>
              </w:rPr>
              <w:t>%</w:t>
            </w:r>
          </w:p>
        </w:tc>
        <w:tc>
          <w:tcPr>
            <w:tcW w:w="1625" w:type="dxa"/>
          </w:tcPr>
          <w:p w:rsidR="000F69B9" w:rsidRPr="007D14F7" w:rsidRDefault="000F69B9" w:rsidP="00C45EB3">
            <w:pPr>
              <w:spacing w:after="0"/>
              <w:jc w:val="center"/>
              <w:rPr>
                <w:rFonts w:ascii="Times New Roman" w:hAnsi="Times New Roman"/>
                <w:b/>
                <w:color w:val="000000"/>
                <w:lang w:val="kk-KZ"/>
              </w:rPr>
            </w:pPr>
            <w:r>
              <w:rPr>
                <w:rFonts w:ascii="Times New Roman" w:hAnsi="Times New Roman"/>
                <w:b/>
                <w:color w:val="000000"/>
                <w:lang w:val="kk-KZ"/>
              </w:rPr>
              <w:t>42</w:t>
            </w:r>
            <w:r w:rsidRPr="007D14F7">
              <w:rPr>
                <w:rFonts w:ascii="Times New Roman" w:hAnsi="Times New Roman"/>
                <w:b/>
                <w:color w:val="000000"/>
                <w:lang w:val="kk-KZ"/>
              </w:rPr>
              <w:t>%</w:t>
            </w:r>
          </w:p>
        </w:tc>
      </w:tr>
    </w:tbl>
    <w:p w:rsidR="000F69B9" w:rsidRPr="007D14F7" w:rsidRDefault="000F69B9" w:rsidP="000F69B9">
      <w:pPr>
        <w:pStyle w:val="a4"/>
        <w:spacing w:before="0" w:beforeAutospacing="0" w:after="0" w:afterAutospacing="0"/>
        <w:jc w:val="both"/>
        <w:rPr>
          <w:b/>
          <w:color w:val="000000"/>
          <w:sz w:val="22"/>
          <w:szCs w:val="22"/>
        </w:rPr>
      </w:pPr>
    </w:p>
    <w:p w:rsidR="000F69B9" w:rsidRPr="007D14F7" w:rsidRDefault="000F69B9" w:rsidP="000F69B9">
      <w:pPr>
        <w:shd w:val="clear" w:color="auto" w:fill="FFFFFF"/>
        <w:spacing w:after="0"/>
        <w:jc w:val="both"/>
        <w:rPr>
          <w:rFonts w:ascii="Times New Roman" w:hAnsi="Times New Roman"/>
          <w:b/>
          <w:color w:val="000000"/>
        </w:rPr>
      </w:pPr>
      <w:r w:rsidRPr="007D14F7">
        <w:rPr>
          <w:rFonts w:ascii="Times New Roman" w:hAnsi="Times New Roman"/>
          <w:b/>
          <w:color w:val="000000"/>
        </w:rPr>
        <w:t>2.Анализ ВШК</w:t>
      </w:r>
    </w:p>
    <w:p w:rsidR="000F69B9" w:rsidRPr="007D14F7" w:rsidRDefault="000F69B9" w:rsidP="000F69B9">
      <w:pPr>
        <w:shd w:val="clear" w:color="auto" w:fill="FFFFFF"/>
        <w:spacing w:after="0" w:line="240" w:lineRule="auto"/>
        <w:jc w:val="both"/>
        <w:rPr>
          <w:rFonts w:ascii="Times New Roman" w:eastAsia="Times New Roman" w:hAnsi="Times New Roman"/>
          <w:lang w:eastAsia="ru-RU"/>
        </w:rPr>
      </w:pPr>
      <w:r w:rsidRPr="007D14F7">
        <w:rPr>
          <w:rFonts w:ascii="Times New Roman" w:eastAsia="Times New Roman" w:hAnsi="Times New Roman"/>
          <w:b/>
          <w:lang w:eastAsia="ru-RU"/>
        </w:rPr>
        <w:t xml:space="preserve">2.1 </w:t>
      </w:r>
      <w:proofErr w:type="spellStart"/>
      <w:r w:rsidRPr="007D14F7">
        <w:rPr>
          <w:rFonts w:ascii="Times New Roman" w:eastAsia="Times New Roman" w:hAnsi="Times New Roman"/>
          <w:b/>
          <w:lang w:eastAsia="ru-RU"/>
        </w:rPr>
        <w:t>Внутришкольный</w:t>
      </w:r>
      <w:proofErr w:type="spellEnd"/>
      <w:r w:rsidRPr="007D14F7">
        <w:rPr>
          <w:rFonts w:ascii="Times New Roman" w:eastAsia="Times New Roman" w:hAnsi="Times New Roman"/>
          <w:b/>
          <w:lang w:eastAsia="ru-RU"/>
        </w:rPr>
        <w:t xml:space="preserve"> контроль</w:t>
      </w:r>
      <w:r w:rsidRPr="007D14F7">
        <w:rPr>
          <w:rFonts w:ascii="Times New Roman" w:eastAsia="Times New Roman" w:hAnsi="Times New Roman"/>
          <w:lang w:eastAsia="ru-RU"/>
        </w:rPr>
        <w:t xml:space="preserve"> осуществлялся в соответствии с планом работы школы, разработанным  с  учетом  анализа  результатов  работы  и  задач,  решение  которых  призвано обеспечивать  достижение  более  высокого  уровня  преподавания,  повышения  качества </w:t>
      </w:r>
      <w:proofErr w:type="spellStart"/>
      <w:r w:rsidRPr="007D14F7">
        <w:rPr>
          <w:rFonts w:ascii="Times New Roman" w:eastAsia="Times New Roman" w:hAnsi="Times New Roman"/>
          <w:lang w:eastAsia="ru-RU"/>
        </w:rPr>
        <w:t>обученности</w:t>
      </w:r>
      <w:proofErr w:type="spellEnd"/>
      <w:r w:rsidRPr="007D14F7">
        <w:rPr>
          <w:rFonts w:ascii="Times New Roman" w:eastAsia="Times New Roman" w:hAnsi="Times New Roman"/>
          <w:lang w:eastAsia="ru-RU"/>
        </w:rPr>
        <w:t xml:space="preserve"> учащихся. Осуществлялся контроль следующих направлений учебной деятельности </w:t>
      </w:r>
    </w:p>
    <w:p w:rsidR="000F69B9" w:rsidRPr="007D14F7" w:rsidRDefault="000F69B9" w:rsidP="000F69B9">
      <w:pPr>
        <w:shd w:val="clear" w:color="auto" w:fill="FFFFFF"/>
        <w:spacing w:after="0" w:line="240" w:lineRule="auto"/>
        <w:jc w:val="both"/>
        <w:rPr>
          <w:rFonts w:ascii="Times New Roman" w:eastAsia="Times New Roman" w:hAnsi="Times New Roman"/>
          <w:lang w:eastAsia="ru-RU"/>
        </w:rPr>
      </w:pPr>
      <w:r w:rsidRPr="007D14F7">
        <w:rPr>
          <w:rFonts w:ascii="Times New Roman" w:eastAsia="Times New Roman" w:hAnsi="Times New Roman"/>
          <w:lang w:eastAsia="ru-RU"/>
        </w:rPr>
        <w:t xml:space="preserve">-проверка краткосрочных планов уроков, контроль за проведением уроков, гимназического компонента и гимназических кружков,  посещение и анализ уроков, так как основным элементам контроля </w:t>
      </w:r>
      <w:proofErr w:type="spellStart"/>
      <w:r w:rsidRPr="007D14F7">
        <w:rPr>
          <w:rFonts w:ascii="Times New Roman" w:eastAsia="Times New Roman" w:hAnsi="Times New Roman"/>
          <w:lang w:eastAsia="ru-RU"/>
        </w:rPr>
        <w:t>учебно</w:t>
      </w:r>
      <w:proofErr w:type="spellEnd"/>
      <w:r w:rsidRPr="007D14F7">
        <w:rPr>
          <w:rFonts w:ascii="Times New Roman" w:eastAsia="Times New Roman" w:hAnsi="Times New Roman"/>
          <w:lang w:eastAsia="ru-RU"/>
        </w:rPr>
        <w:t xml:space="preserve"> </w:t>
      </w:r>
      <w:proofErr w:type="gramStart"/>
      <w:r w:rsidRPr="007D14F7">
        <w:rPr>
          <w:rFonts w:ascii="Times New Roman" w:eastAsia="Times New Roman" w:hAnsi="Times New Roman"/>
          <w:lang w:eastAsia="ru-RU"/>
        </w:rPr>
        <w:t>-в</w:t>
      </w:r>
      <w:proofErr w:type="gramEnd"/>
      <w:r w:rsidRPr="007D14F7">
        <w:rPr>
          <w:rFonts w:ascii="Times New Roman" w:eastAsia="Times New Roman" w:hAnsi="Times New Roman"/>
          <w:lang w:eastAsia="ru-RU"/>
        </w:rPr>
        <w:t>оспитательного процесса являются состояние преподавания учебных предметов и выполнение государственного стандарта;</w:t>
      </w:r>
    </w:p>
    <w:p w:rsidR="000F69B9" w:rsidRPr="007D14F7" w:rsidRDefault="000F69B9" w:rsidP="000F69B9">
      <w:pPr>
        <w:shd w:val="clear" w:color="auto" w:fill="FFFFFF"/>
        <w:spacing w:after="0" w:line="240" w:lineRule="auto"/>
        <w:jc w:val="both"/>
        <w:rPr>
          <w:rFonts w:ascii="Times New Roman" w:eastAsia="Times New Roman" w:hAnsi="Times New Roman"/>
          <w:lang w:val="kk-KZ" w:eastAsia="ru-RU"/>
        </w:rPr>
      </w:pPr>
      <w:r w:rsidRPr="007D14F7">
        <w:rPr>
          <w:rFonts w:ascii="Times New Roman" w:eastAsia="Times New Roman" w:hAnsi="Times New Roman"/>
          <w:lang w:eastAsia="ru-RU"/>
        </w:rPr>
        <w:t xml:space="preserve">-с целью анализа работы  учителей </w:t>
      </w:r>
      <w:proofErr w:type="gramStart"/>
      <w:r w:rsidRPr="007D14F7">
        <w:rPr>
          <w:rFonts w:ascii="Times New Roman" w:eastAsia="Times New Roman" w:hAnsi="Times New Roman"/>
          <w:lang w:eastAsia="ru-RU"/>
        </w:rPr>
        <w:t>-п</w:t>
      </w:r>
      <w:proofErr w:type="gramEnd"/>
      <w:r w:rsidRPr="007D14F7">
        <w:rPr>
          <w:rFonts w:ascii="Times New Roman" w:eastAsia="Times New Roman" w:hAnsi="Times New Roman"/>
          <w:lang w:eastAsia="ru-RU"/>
        </w:rPr>
        <w:t xml:space="preserve">редметников ежедневно осуществлялся </w:t>
      </w:r>
      <w:r w:rsidRPr="007D14F7">
        <w:rPr>
          <w:rFonts w:ascii="Times New Roman" w:eastAsia="Times New Roman" w:hAnsi="Times New Roman"/>
          <w:lang w:val="kk-KZ" w:eastAsia="ru-RU"/>
        </w:rPr>
        <w:t xml:space="preserve">контроль </w:t>
      </w:r>
      <w:r w:rsidRPr="007D14F7">
        <w:rPr>
          <w:rFonts w:ascii="Times New Roman" w:eastAsia="Times New Roman" w:hAnsi="Times New Roman"/>
          <w:lang w:eastAsia="ru-RU"/>
        </w:rPr>
        <w:t>введения электронного журнала «</w:t>
      </w:r>
      <w:r w:rsidRPr="007D14F7">
        <w:rPr>
          <w:rFonts w:ascii="Times New Roman" w:eastAsia="Times New Roman" w:hAnsi="Times New Roman"/>
          <w:lang w:val="kk-KZ" w:eastAsia="ru-RU"/>
        </w:rPr>
        <w:t>Күнделік</w:t>
      </w:r>
      <w:r w:rsidRPr="007D14F7">
        <w:rPr>
          <w:rFonts w:ascii="Times New Roman" w:eastAsia="Times New Roman" w:hAnsi="Times New Roman"/>
          <w:lang w:eastAsia="ru-RU"/>
        </w:rPr>
        <w:t>»</w:t>
      </w:r>
      <w:r w:rsidRPr="007D14F7">
        <w:rPr>
          <w:rFonts w:ascii="Times New Roman" w:eastAsia="Times New Roman" w:hAnsi="Times New Roman"/>
          <w:lang w:val="kk-KZ" w:eastAsia="ru-RU"/>
        </w:rPr>
        <w:t>,  работа в образовательной платформе «</w:t>
      </w:r>
      <w:proofErr w:type="spellStart"/>
      <w:r w:rsidRPr="007D14F7">
        <w:rPr>
          <w:rFonts w:ascii="Times New Roman" w:eastAsia="Times New Roman" w:hAnsi="Times New Roman"/>
          <w:lang w:val="en-US" w:eastAsia="ru-RU"/>
        </w:rPr>
        <w:t>BilinLand</w:t>
      </w:r>
      <w:proofErr w:type="spellEnd"/>
      <w:r w:rsidRPr="007D14F7">
        <w:rPr>
          <w:rFonts w:ascii="Times New Roman" w:eastAsia="Times New Roman" w:hAnsi="Times New Roman"/>
          <w:lang w:val="kk-KZ" w:eastAsia="ru-RU"/>
        </w:rPr>
        <w:t xml:space="preserve">». </w:t>
      </w:r>
    </w:p>
    <w:p w:rsidR="000F69B9" w:rsidRPr="007D14F7" w:rsidRDefault="000F69B9" w:rsidP="000F69B9">
      <w:pPr>
        <w:shd w:val="clear" w:color="auto" w:fill="FFFFFF"/>
        <w:spacing w:after="0" w:line="240" w:lineRule="auto"/>
        <w:jc w:val="both"/>
        <w:rPr>
          <w:rFonts w:ascii="Times New Roman" w:hAnsi="Times New Roman"/>
          <w:color w:val="000000"/>
        </w:rPr>
      </w:pPr>
    </w:p>
    <w:p w:rsidR="000F69B9" w:rsidRDefault="000F69B9" w:rsidP="000F69B9">
      <w:pPr>
        <w:shd w:val="clear" w:color="auto" w:fill="FFFFFF"/>
        <w:spacing w:after="0"/>
        <w:jc w:val="both"/>
        <w:rPr>
          <w:rFonts w:ascii="Times New Roman" w:hAnsi="Times New Roman"/>
          <w:color w:val="000000"/>
        </w:rPr>
      </w:pPr>
      <w:r w:rsidRPr="007D14F7">
        <w:rPr>
          <w:rFonts w:ascii="Times New Roman" w:hAnsi="Times New Roman"/>
          <w:color w:val="000000"/>
        </w:rPr>
        <w:t>Прове</w:t>
      </w:r>
      <w:r w:rsidR="00970CB0">
        <w:rPr>
          <w:rFonts w:ascii="Times New Roman" w:hAnsi="Times New Roman"/>
          <w:color w:val="000000"/>
        </w:rPr>
        <w:t>денные мероприятия по ВШК за</w:t>
      </w:r>
      <w:r w:rsidRPr="007D14F7">
        <w:rPr>
          <w:rFonts w:ascii="Times New Roman" w:hAnsi="Times New Roman"/>
          <w:color w:val="000000"/>
        </w:rPr>
        <w:t xml:space="preserve">  2020-2021 учебн</w:t>
      </w:r>
      <w:r w:rsidR="004D00E9">
        <w:rPr>
          <w:rFonts w:ascii="Times New Roman" w:hAnsi="Times New Roman"/>
          <w:color w:val="000000"/>
        </w:rPr>
        <w:t>ый</w:t>
      </w:r>
      <w:r w:rsidRPr="007D14F7">
        <w:rPr>
          <w:rFonts w:ascii="Times New Roman" w:hAnsi="Times New Roman"/>
          <w:color w:val="000000"/>
        </w:rPr>
        <w:t xml:space="preserve"> год: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392"/>
        <w:gridCol w:w="5553"/>
      </w:tblGrid>
      <w:tr w:rsidR="004D00E9" w:rsidRPr="007D14F7" w:rsidTr="00963C74">
        <w:tc>
          <w:tcPr>
            <w:tcW w:w="3936" w:type="dxa"/>
          </w:tcPr>
          <w:p w:rsidR="004D00E9" w:rsidRPr="007D14F7" w:rsidRDefault="004D00E9" w:rsidP="00963C74">
            <w:pPr>
              <w:spacing w:after="0"/>
              <w:jc w:val="center"/>
              <w:rPr>
                <w:rFonts w:ascii="Times New Roman" w:hAnsi="Times New Roman"/>
                <w:b/>
                <w:color w:val="000000"/>
              </w:rPr>
            </w:pPr>
            <w:r w:rsidRPr="007D14F7">
              <w:rPr>
                <w:rFonts w:ascii="Times New Roman" w:hAnsi="Times New Roman"/>
                <w:b/>
                <w:color w:val="000000"/>
              </w:rPr>
              <w:t>Наименование</w:t>
            </w:r>
          </w:p>
        </w:tc>
        <w:tc>
          <w:tcPr>
            <w:tcW w:w="1392" w:type="dxa"/>
          </w:tcPr>
          <w:p w:rsidR="004D00E9" w:rsidRPr="007D14F7" w:rsidRDefault="004D00E9" w:rsidP="00963C74">
            <w:pPr>
              <w:spacing w:after="0"/>
              <w:jc w:val="center"/>
              <w:rPr>
                <w:rFonts w:ascii="Times New Roman" w:hAnsi="Times New Roman"/>
                <w:b/>
                <w:color w:val="000000"/>
              </w:rPr>
            </w:pPr>
            <w:r w:rsidRPr="007D14F7">
              <w:rPr>
                <w:rFonts w:ascii="Times New Roman" w:hAnsi="Times New Roman"/>
                <w:b/>
                <w:color w:val="000000"/>
              </w:rPr>
              <w:t>Количество</w:t>
            </w:r>
          </w:p>
        </w:tc>
        <w:tc>
          <w:tcPr>
            <w:tcW w:w="5553" w:type="dxa"/>
          </w:tcPr>
          <w:p w:rsidR="004D00E9" w:rsidRPr="007D14F7" w:rsidRDefault="004D00E9" w:rsidP="00963C74">
            <w:pPr>
              <w:spacing w:after="0"/>
              <w:jc w:val="center"/>
              <w:rPr>
                <w:rFonts w:ascii="Times New Roman" w:hAnsi="Times New Roman"/>
                <w:b/>
                <w:color w:val="000000"/>
              </w:rPr>
            </w:pPr>
            <w:r w:rsidRPr="007D14F7">
              <w:rPr>
                <w:rFonts w:ascii="Times New Roman" w:hAnsi="Times New Roman"/>
                <w:b/>
                <w:color w:val="000000"/>
              </w:rPr>
              <w:t>Классы</w:t>
            </w:r>
          </w:p>
        </w:tc>
      </w:tr>
      <w:tr w:rsidR="004D00E9" w:rsidRPr="007D14F7" w:rsidTr="00963C74">
        <w:tc>
          <w:tcPr>
            <w:tcW w:w="3936"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Классн</w:t>
            </w:r>
            <w:proofErr w:type="gramStart"/>
            <w:r w:rsidRPr="007D14F7">
              <w:rPr>
                <w:rFonts w:ascii="Times New Roman" w:hAnsi="Times New Roman"/>
                <w:color w:val="000000"/>
              </w:rPr>
              <w:t>о-</w:t>
            </w:r>
            <w:proofErr w:type="gramEnd"/>
            <w:r w:rsidRPr="007D14F7">
              <w:rPr>
                <w:rFonts w:ascii="Times New Roman" w:hAnsi="Times New Roman"/>
                <w:color w:val="000000"/>
              </w:rPr>
              <w:t xml:space="preserve"> обобщающий контроль</w:t>
            </w:r>
          </w:p>
        </w:tc>
        <w:tc>
          <w:tcPr>
            <w:tcW w:w="1392"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3</w:t>
            </w:r>
          </w:p>
        </w:tc>
        <w:tc>
          <w:tcPr>
            <w:tcW w:w="5553"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5,9, 11 классы</w:t>
            </w:r>
          </w:p>
        </w:tc>
      </w:tr>
      <w:tr w:rsidR="004D00E9" w:rsidRPr="007D14F7" w:rsidTr="00963C74">
        <w:tc>
          <w:tcPr>
            <w:tcW w:w="3936" w:type="dxa"/>
          </w:tcPr>
          <w:p w:rsidR="004D00E9" w:rsidRPr="007D14F7" w:rsidRDefault="004D00E9" w:rsidP="00963C74">
            <w:pPr>
              <w:spacing w:after="0"/>
              <w:jc w:val="center"/>
              <w:rPr>
                <w:rFonts w:ascii="Times New Roman" w:hAnsi="Times New Roman"/>
                <w:color w:val="000000"/>
              </w:rPr>
            </w:pPr>
            <w:r w:rsidRPr="007D14F7">
              <w:rPr>
                <w:rFonts w:ascii="Times New Roman" w:eastAsia="Times New Roman" w:hAnsi="Times New Roman"/>
                <w:lang w:eastAsia="ru-RU"/>
              </w:rPr>
              <w:t>Введение электронного журнала «</w:t>
            </w:r>
            <w:r w:rsidRPr="007D14F7">
              <w:rPr>
                <w:rFonts w:ascii="Times New Roman" w:eastAsia="Times New Roman" w:hAnsi="Times New Roman"/>
                <w:lang w:val="kk-KZ" w:eastAsia="ru-RU"/>
              </w:rPr>
              <w:t>Күнделі</w:t>
            </w:r>
            <w:proofErr w:type="gramStart"/>
            <w:r w:rsidRPr="007D14F7">
              <w:rPr>
                <w:rFonts w:ascii="Times New Roman" w:eastAsia="Times New Roman" w:hAnsi="Times New Roman"/>
                <w:lang w:val="kk-KZ" w:eastAsia="ru-RU"/>
              </w:rPr>
              <w:t>к</w:t>
            </w:r>
            <w:proofErr w:type="gramEnd"/>
            <w:r w:rsidRPr="007D14F7">
              <w:rPr>
                <w:rFonts w:ascii="Times New Roman" w:eastAsia="Times New Roman" w:hAnsi="Times New Roman"/>
                <w:lang w:eastAsia="ru-RU"/>
              </w:rPr>
              <w:t>»</w:t>
            </w:r>
          </w:p>
        </w:tc>
        <w:tc>
          <w:tcPr>
            <w:tcW w:w="1392"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 xml:space="preserve">Ежедневно </w:t>
            </w:r>
          </w:p>
        </w:tc>
        <w:tc>
          <w:tcPr>
            <w:tcW w:w="5553" w:type="dxa"/>
          </w:tcPr>
          <w:p w:rsidR="004D00E9" w:rsidRPr="007D14F7" w:rsidRDefault="004D00E9" w:rsidP="00963C74">
            <w:pPr>
              <w:pStyle w:val="a3"/>
              <w:widowControl/>
              <w:autoSpaceDE/>
              <w:autoSpaceDN/>
              <w:adjustRightInd/>
              <w:ind w:left="0"/>
              <w:jc w:val="center"/>
              <w:rPr>
                <w:color w:val="000000"/>
                <w:sz w:val="22"/>
                <w:szCs w:val="22"/>
              </w:rPr>
            </w:pPr>
            <w:r w:rsidRPr="007D14F7">
              <w:rPr>
                <w:color w:val="000000"/>
                <w:sz w:val="22"/>
                <w:szCs w:val="22"/>
              </w:rPr>
              <w:t>5-11 классы</w:t>
            </w:r>
          </w:p>
        </w:tc>
      </w:tr>
      <w:tr w:rsidR="004D00E9" w:rsidRPr="007D14F7" w:rsidTr="00963C74">
        <w:tc>
          <w:tcPr>
            <w:tcW w:w="3936"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Проверка личных дел</w:t>
            </w:r>
          </w:p>
        </w:tc>
        <w:tc>
          <w:tcPr>
            <w:tcW w:w="1392" w:type="dxa"/>
          </w:tcPr>
          <w:p w:rsidR="004D00E9" w:rsidRPr="007D14F7" w:rsidRDefault="004D00E9" w:rsidP="00963C74">
            <w:pPr>
              <w:spacing w:after="0"/>
              <w:jc w:val="center"/>
              <w:rPr>
                <w:rFonts w:ascii="Times New Roman" w:hAnsi="Times New Roman"/>
                <w:color w:val="000000"/>
              </w:rPr>
            </w:pPr>
            <w:r>
              <w:rPr>
                <w:rFonts w:ascii="Times New Roman" w:hAnsi="Times New Roman"/>
                <w:color w:val="000000"/>
              </w:rPr>
              <w:t>2</w:t>
            </w:r>
          </w:p>
        </w:tc>
        <w:tc>
          <w:tcPr>
            <w:tcW w:w="5553" w:type="dxa"/>
          </w:tcPr>
          <w:p w:rsidR="004D00E9" w:rsidRPr="007D14F7" w:rsidRDefault="004D00E9" w:rsidP="00963C74">
            <w:pPr>
              <w:pStyle w:val="a3"/>
              <w:widowControl/>
              <w:autoSpaceDE/>
              <w:autoSpaceDN/>
              <w:adjustRightInd/>
              <w:ind w:left="0"/>
              <w:jc w:val="center"/>
              <w:rPr>
                <w:color w:val="000000"/>
                <w:sz w:val="22"/>
                <w:szCs w:val="22"/>
              </w:rPr>
            </w:pPr>
            <w:r w:rsidRPr="007D14F7">
              <w:rPr>
                <w:color w:val="000000"/>
                <w:sz w:val="22"/>
                <w:szCs w:val="22"/>
              </w:rPr>
              <w:t>5-11 классы</w:t>
            </w:r>
          </w:p>
        </w:tc>
      </w:tr>
      <w:tr w:rsidR="004D00E9" w:rsidRPr="007D14F7" w:rsidTr="00963C74">
        <w:tc>
          <w:tcPr>
            <w:tcW w:w="3936"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 xml:space="preserve">Изучение состояния преподавания предметов </w:t>
            </w:r>
          </w:p>
        </w:tc>
        <w:tc>
          <w:tcPr>
            <w:tcW w:w="1392" w:type="dxa"/>
          </w:tcPr>
          <w:p w:rsidR="004D00E9" w:rsidRPr="007D14F7" w:rsidRDefault="004D00E9" w:rsidP="00963C74">
            <w:pPr>
              <w:spacing w:after="0"/>
              <w:jc w:val="center"/>
              <w:rPr>
                <w:rFonts w:ascii="Times New Roman" w:hAnsi="Times New Roman"/>
                <w:color w:val="000000"/>
              </w:rPr>
            </w:pPr>
            <w:r>
              <w:rPr>
                <w:rFonts w:ascii="Times New Roman" w:hAnsi="Times New Roman"/>
                <w:color w:val="000000"/>
              </w:rPr>
              <w:t>5</w:t>
            </w:r>
          </w:p>
        </w:tc>
        <w:tc>
          <w:tcPr>
            <w:tcW w:w="5553" w:type="dxa"/>
          </w:tcPr>
          <w:p w:rsidR="004D00E9" w:rsidRPr="007D14F7" w:rsidRDefault="004D00E9" w:rsidP="00963C74">
            <w:pPr>
              <w:spacing w:after="0"/>
              <w:rPr>
                <w:rFonts w:ascii="Times New Roman" w:hAnsi="Times New Roman"/>
                <w:lang w:val="kk-KZ"/>
              </w:rPr>
            </w:pPr>
            <w:r w:rsidRPr="007D14F7">
              <w:rPr>
                <w:rFonts w:ascii="Times New Roman" w:hAnsi="Times New Roman"/>
                <w:lang w:val="kk-KZ"/>
              </w:rPr>
              <w:t xml:space="preserve">1.Определение уровня знаний учащихся 5-11 классов по истории,  религиоведении, </w:t>
            </w:r>
            <w:r w:rsidRPr="007D14F7">
              <w:rPr>
                <w:rFonts w:ascii="Times New Roman" w:hAnsi="Times New Roman"/>
              </w:rPr>
              <w:t>основы правоведения,</w:t>
            </w:r>
            <w:r w:rsidRPr="007D14F7">
              <w:rPr>
                <w:rFonts w:ascii="Times New Roman" w:hAnsi="Times New Roman"/>
                <w:lang w:val="kk-KZ"/>
              </w:rPr>
              <w:t xml:space="preserve"> методы и приемы активизации познавательной деятельности учащихся.</w:t>
            </w:r>
          </w:p>
          <w:p w:rsidR="004D00E9" w:rsidRPr="007D14F7" w:rsidRDefault="004D00E9" w:rsidP="00963C74">
            <w:pPr>
              <w:spacing w:after="0"/>
              <w:rPr>
                <w:rFonts w:ascii="Times New Roman" w:hAnsi="Times New Roman"/>
                <w:lang w:val="kk-KZ"/>
              </w:rPr>
            </w:pPr>
            <w:r w:rsidRPr="007D14F7">
              <w:rPr>
                <w:rFonts w:ascii="Times New Roman" w:hAnsi="Times New Roman"/>
                <w:lang w:val="kk-KZ"/>
              </w:rPr>
              <w:t>2.Определение уровня знаний учащихся, методы и приемы активизации познавательной деятельности учащихся. На уроках музыки, художественного труда,  технологии, графики,  основ предпринимательства и бизнеса в 5-11 классах.</w:t>
            </w:r>
          </w:p>
          <w:p w:rsidR="004D00E9" w:rsidRPr="007D14F7" w:rsidRDefault="004D00E9" w:rsidP="00963C74">
            <w:pPr>
              <w:spacing w:after="0"/>
              <w:rPr>
                <w:rFonts w:ascii="Times New Roman" w:hAnsi="Times New Roman"/>
                <w:lang w:val="kk-KZ"/>
              </w:rPr>
            </w:pPr>
            <w:r w:rsidRPr="007D14F7">
              <w:rPr>
                <w:rFonts w:ascii="Times New Roman" w:hAnsi="Times New Roman"/>
                <w:lang w:val="kk-KZ"/>
              </w:rPr>
              <w:t xml:space="preserve">3.Определение уровня знаний учащихся 5-11 классов по </w:t>
            </w:r>
            <w:r w:rsidRPr="007D14F7">
              <w:rPr>
                <w:rFonts w:ascii="Times New Roman" w:hAnsi="Times New Roman"/>
                <w:lang w:val="kk-KZ"/>
              </w:rPr>
              <w:lastRenderedPageBreak/>
              <w:t>естествознанию, географии, биологии, химии  методы и приемы активизации познавательной деятельности учащихся на уроках.</w:t>
            </w:r>
          </w:p>
          <w:p w:rsidR="004D00E9" w:rsidRDefault="004D00E9" w:rsidP="00963C74">
            <w:pPr>
              <w:spacing w:after="0"/>
              <w:rPr>
                <w:rFonts w:ascii="Times New Roman" w:hAnsi="Times New Roman"/>
                <w:lang w:val="kk-KZ"/>
              </w:rPr>
            </w:pPr>
            <w:r w:rsidRPr="007D14F7">
              <w:rPr>
                <w:rFonts w:ascii="Times New Roman" w:hAnsi="Times New Roman"/>
                <w:lang w:val="kk-KZ"/>
              </w:rPr>
              <w:t>4. Определение уровня знаний учащихся  по физике, математике и информатике,  методы и приемы активизации познавательной деятельности учащихся на уроках в 5-11 классах.</w:t>
            </w:r>
          </w:p>
          <w:p w:rsidR="004D00E9" w:rsidRPr="007D14F7" w:rsidRDefault="004D00E9" w:rsidP="00963C74">
            <w:pPr>
              <w:spacing w:after="0"/>
              <w:rPr>
                <w:rFonts w:ascii="Times New Roman" w:hAnsi="Times New Roman"/>
                <w:lang w:val="kk-KZ"/>
              </w:rPr>
            </w:pPr>
            <w:r>
              <w:rPr>
                <w:rFonts w:ascii="Times New Roman" w:hAnsi="Times New Roman"/>
                <w:lang w:val="kk-KZ"/>
              </w:rPr>
              <w:t>5</w:t>
            </w:r>
            <w:r w:rsidRPr="00BF0700">
              <w:rPr>
                <w:rFonts w:ascii="Times New Roman" w:hAnsi="Times New Roman"/>
                <w:lang w:val="kk-KZ"/>
              </w:rPr>
              <w:t>. Определение уровня знаний учащихся 5-11 классов по физической культуре и НВП методы и приемы активизации познавательной деятельности учащихся на уроках.</w:t>
            </w:r>
          </w:p>
        </w:tc>
      </w:tr>
      <w:tr w:rsidR="004D00E9" w:rsidRPr="007D14F7" w:rsidTr="00963C74">
        <w:tc>
          <w:tcPr>
            <w:tcW w:w="3936"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lastRenderedPageBreak/>
              <w:t xml:space="preserve">Пробное тестирование  ЕНТ </w:t>
            </w:r>
          </w:p>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в 11 классах</w:t>
            </w:r>
          </w:p>
        </w:tc>
        <w:tc>
          <w:tcPr>
            <w:tcW w:w="1392" w:type="dxa"/>
          </w:tcPr>
          <w:p w:rsidR="004D00E9" w:rsidRPr="007D14F7" w:rsidRDefault="004D00E9" w:rsidP="00963C74">
            <w:pPr>
              <w:spacing w:after="0"/>
              <w:jc w:val="center"/>
              <w:rPr>
                <w:rFonts w:ascii="Times New Roman" w:hAnsi="Times New Roman"/>
                <w:color w:val="000000"/>
              </w:rPr>
            </w:pPr>
            <w:r w:rsidRPr="007D14F7">
              <w:rPr>
                <w:rFonts w:ascii="Times New Roman" w:hAnsi="Times New Roman"/>
                <w:color w:val="000000"/>
              </w:rPr>
              <w:t>10</w:t>
            </w:r>
          </w:p>
        </w:tc>
        <w:tc>
          <w:tcPr>
            <w:tcW w:w="5553" w:type="dxa"/>
          </w:tcPr>
          <w:p w:rsidR="004D00E9" w:rsidRPr="007D14F7" w:rsidRDefault="004D00E9" w:rsidP="00963C74">
            <w:pPr>
              <w:spacing w:after="0"/>
              <w:rPr>
                <w:rFonts w:ascii="Times New Roman" w:hAnsi="Times New Roman"/>
                <w:lang w:val="kk-KZ"/>
              </w:rPr>
            </w:pPr>
            <w:r w:rsidRPr="007D14F7">
              <w:rPr>
                <w:rFonts w:ascii="Times New Roman" w:hAnsi="Times New Roman"/>
                <w:lang w:val="kk-KZ"/>
              </w:rPr>
              <w:t>11 классы-10</w:t>
            </w:r>
          </w:p>
          <w:p w:rsidR="004D00E9" w:rsidRPr="007D14F7" w:rsidRDefault="004D00E9" w:rsidP="00963C74">
            <w:pPr>
              <w:spacing w:after="0"/>
              <w:rPr>
                <w:rFonts w:ascii="Times New Roman" w:hAnsi="Times New Roman"/>
                <w:lang w:val="kk-KZ"/>
              </w:rPr>
            </w:pPr>
          </w:p>
        </w:tc>
      </w:tr>
    </w:tbl>
    <w:p w:rsidR="000F69B9" w:rsidRPr="007D14F7" w:rsidRDefault="000F69B9" w:rsidP="000F69B9">
      <w:pPr>
        <w:pStyle w:val="msonospacing0"/>
        <w:shd w:val="clear" w:color="auto" w:fill="FFFFFF"/>
        <w:spacing w:before="0" w:beforeAutospacing="0" w:after="0" w:afterAutospacing="0"/>
        <w:jc w:val="both"/>
        <w:rPr>
          <w:sz w:val="22"/>
          <w:szCs w:val="22"/>
        </w:rPr>
      </w:pPr>
    </w:p>
    <w:p w:rsidR="000F69B9" w:rsidRPr="007D14F7" w:rsidRDefault="000F69B9" w:rsidP="000F69B9">
      <w:pPr>
        <w:spacing w:after="0"/>
        <w:rPr>
          <w:rFonts w:ascii="Times New Roman" w:hAnsi="Times New Roman"/>
          <w:b/>
          <w:color w:val="000000"/>
          <w:lang w:val="kk-KZ"/>
        </w:rPr>
      </w:pPr>
      <w:r w:rsidRPr="007D14F7">
        <w:rPr>
          <w:rFonts w:ascii="Times New Roman" w:hAnsi="Times New Roman"/>
          <w:b/>
          <w:bCs/>
          <w:color w:val="000000"/>
        </w:rPr>
        <w:t>2.2.</w:t>
      </w:r>
      <w:r w:rsidRPr="007D14F7">
        <w:rPr>
          <w:rFonts w:ascii="Times New Roman" w:hAnsi="Times New Roman"/>
          <w:b/>
          <w:color w:val="000000"/>
          <w:lang w:val="kk-KZ"/>
        </w:rPr>
        <w:t>Анализ посещения уроков по ВШК:</w:t>
      </w: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4012"/>
        <w:gridCol w:w="1843"/>
        <w:gridCol w:w="1132"/>
        <w:gridCol w:w="1739"/>
      </w:tblGrid>
      <w:tr w:rsidR="000F69B9" w:rsidRPr="007D14F7" w:rsidTr="00B1042C">
        <w:tc>
          <w:tcPr>
            <w:tcW w:w="2050" w:type="dxa"/>
          </w:tcPr>
          <w:p w:rsidR="000F69B9" w:rsidRPr="007D14F7" w:rsidRDefault="000F69B9" w:rsidP="00C45EB3">
            <w:pPr>
              <w:tabs>
                <w:tab w:val="left" w:pos="9000"/>
              </w:tabs>
              <w:spacing w:after="0" w:line="270" w:lineRule="exact"/>
              <w:jc w:val="center"/>
              <w:rPr>
                <w:rFonts w:ascii="Times New Roman" w:hAnsi="Times New Roman"/>
                <w:color w:val="000000"/>
              </w:rPr>
            </w:pPr>
            <w:r w:rsidRPr="007D14F7">
              <w:rPr>
                <w:rFonts w:ascii="Times New Roman" w:hAnsi="Times New Roman"/>
                <w:color w:val="000000"/>
              </w:rPr>
              <w:t>Ф.И.О. администратора ВШК</w:t>
            </w:r>
          </w:p>
        </w:tc>
        <w:tc>
          <w:tcPr>
            <w:tcW w:w="4012" w:type="dxa"/>
          </w:tcPr>
          <w:p w:rsidR="000F69B9" w:rsidRPr="007D14F7" w:rsidRDefault="000F69B9" w:rsidP="00C45EB3">
            <w:pPr>
              <w:tabs>
                <w:tab w:val="left" w:pos="9000"/>
              </w:tabs>
              <w:spacing w:after="0" w:line="270" w:lineRule="exact"/>
              <w:jc w:val="center"/>
              <w:rPr>
                <w:rFonts w:ascii="Times New Roman" w:hAnsi="Times New Roman"/>
                <w:color w:val="000000"/>
              </w:rPr>
            </w:pPr>
            <w:r w:rsidRPr="007D14F7">
              <w:rPr>
                <w:rFonts w:ascii="Times New Roman" w:hAnsi="Times New Roman"/>
                <w:color w:val="000000"/>
              </w:rPr>
              <w:t>Количество посещенных уроков</w:t>
            </w:r>
          </w:p>
          <w:p w:rsidR="000F69B9" w:rsidRPr="007D14F7" w:rsidRDefault="006E0C16" w:rsidP="00C45EB3">
            <w:pPr>
              <w:tabs>
                <w:tab w:val="left" w:pos="9000"/>
              </w:tabs>
              <w:spacing w:after="0" w:line="270" w:lineRule="exact"/>
              <w:jc w:val="center"/>
              <w:rPr>
                <w:rFonts w:ascii="Times New Roman" w:hAnsi="Times New Roman"/>
                <w:color w:val="000000"/>
              </w:rPr>
            </w:pPr>
            <w:r>
              <w:rPr>
                <w:rFonts w:ascii="Times New Roman" w:hAnsi="Times New Roman"/>
                <w:color w:val="000000"/>
              </w:rPr>
              <w:t xml:space="preserve"> за 1-3</w:t>
            </w:r>
            <w:r w:rsidR="000F69B9" w:rsidRPr="007D14F7">
              <w:rPr>
                <w:rFonts w:ascii="Times New Roman" w:hAnsi="Times New Roman"/>
                <w:color w:val="000000"/>
              </w:rPr>
              <w:t xml:space="preserve"> четверти</w:t>
            </w:r>
          </w:p>
        </w:tc>
        <w:tc>
          <w:tcPr>
            <w:tcW w:w="1843" w:type="dxa"/>
          </w:tcPr>
          <w:p w:rsidR="000F69B9" w:rsidRPr="007D14F7" w:rsidRDefault="000F69B9" w:rsidP="00B1042C">
            <w:pPr>
              <w:tabs>
                <w:tab w:val="left" w:pos="9000"/>
              </w:tabs>
              <w:spacing w:after="0" w:line="270" w:lineRule="exact"/>
              <w:ind w:right="-249"/>
              <w:jc w:val="center"/>
              <w:rPr>
                <w:rFonts w:ascii="Times New Roman" w:hAnsi="Times New Roman"/>
                <w:color w:val="000000"/>
              </w:rPr>
            </w:pPr>
            <w:r w:rsidRPr="007D14F7">
              <w:rPr>
                <w:rFonts w:ascii="Times New Roman" w:hAnsi="Times New Roman"/>
                <w:color w:val="000000"/>
              </w:rPr>
              <w:t>Количество посещенных уроков</w:t>
            </w:r>
          </w:p>
          <w:p w:rsidR="000F69B9" w:rsidRPr="007D14F7" w:rsidRDefault="000F69B9" w:rsidP="00C45EB3">
            <w:pPr>
              <w:tabs>
                <w:tab w:val="left" w:pos="9000"/>
              </w:tabs>
              <w:spacing w:after="0" w:line="270" w:lineRule="exact"/>
              <w:jc w:val="center"/>
              <w:rPr>
                <w:rFonts w:ascii="Times New Roman" w:hAnsi="Times New Roman"/>
                <w:b/>
                <w:color w:val="000000"/>
              </w:rPr>
            </w:pPr>
            <w:r w:rsidRPr="007D14F7">
              <w:rPr>
                <w:rFonts w:ascii="Times New Roman" w:hAnsi="Times New Roman"/>
                <w:color w:val="000000"/>
              </w:rPr>
              <w:t xml:space="preserve"> за 4 четверть</w:t>
            </w:r>
          </w:p>
        </w:tc>
        <w:tc>
          <w:tcPr>
            <w:tcW w:w="1132" w:type="dxa"/>
          </w:tcPr>
          <w:p w:rsidR="000F69B9" w:rsidRPr="007D14F7" w:rsidRDefault="000F69B9" w:rsidP="00C45EB3">
            <w:pPr>
              <w:tabs>
                <w:tab w:val="left" w:pos="9000"/>
              </w:tabs>
              <w:spacing w:after="0" w:line="270" w:lineRule="exact"/>
              <w:jc w:val="center"/>
              <w:rPr>
                <w:rFonts w:ascii="Times New Roman" w:hAnsi="Times New Roman"/>
                <w:b/>
                <w:color w:val="000000"/>
              </w:rPr>
            </w:pPr>
            <w:r w:rsidRPr="007D14F7">
              <w:rPr>
                <w:rFonts w:ascii="Times New Roman" w:hAnsi="Times New Roman"/>
                <w:b/>
                <w:color w:val="000000"/>
              </w:rPr>
              <w:t>Итого</w:t>
            </w:r>
          </w:p>
        </w:tc>
        <w:tc>
          <w:tcPr>
            <w:tcW w:w="1739" w:type="dxa"/>
            <w:vMerge w:val="restart"/>
          </w:tcPr>
          <w:p w:rsidR="000F69B9" w:rsidRPr="007D14F7" w:rsidRDefault="00BF0700" w:rsidP="006E0C16">
            <w:pPr>
              <w:tabs>
                <w:tab w:val="left" w:pos="9000"/>
              </w:tabs>
              <w:spacing w:after="0" w:line="270" w:lineRule="exact"/>
              <w:jc w:val="center"/>
              <w:rPr>
                <w:rFonts w:ascii="Times New Roman" w:hAnsi="Times New Roman"/>
                <w:b/>
                <w:color w:val="000000"/>
              </w:rPr>
            </w:pPr>
            <w:r>
              <w:rPr>
                <w:rFonts w:ascii="Times New Roman" w:hAnsi="Times New Roman"/>
                <w:b/>
                <w:color w:val="000000"/>
              </w:rPr>
              <w:t xml:space="preserve"> (в среднем по </w:t>
            </w:r>
            <w:r w:rsidR="006E0C16">
              <w:rPr>
                <w:rFonts w:ascii="Times New Roman" w:hAnsi="Times New Roman"/>
                <w:b/>
                <w:color w:val="000000"/>
              </w:rPr>
              <w:t>2,9</w:t>
            </w:r>
            <w:r w:rsidR="000F69B9" w:rsidRPr="007D14F7">
              <w:rPr>
                <w:rFonts w:ascii="Times New Roman" w:hAnsi="Times New Roman"/>
                <w:b/>
                <w:color w:val="000000"/>
              </w:rPr>
              <w:t xml:space="preserve"> урока на каждого педагога 5-11 классов)</w:t>
            </w:r>
          </w:p>
        </w:tc>
      </w:tr>
      <w:tr w:rsidR="000F69B9" w:rsidRPr="007D14F7" w:rsidTr="00B1042C">
        <w:tc>
          <w:tcPr>
            <w:tcW w:w="2050" w:type="dxa"/>
          </w:tcPr>
          <w:p w:rsidR="000F69B9" w:rsidRPr="007D14F7" w:rsidRDefault="000F69B9" w:rsidP="00C45EB3">
            <w:pPr>
              <w:tabs>
                <w:tab w:val="left" w:pos="9000"/>
              </w:tabs>
              <w:spacing w:after="0" w:line="270" w:lineRule="exact"/>
              <w:jc w:val="center"/>
              <w:rPr>
                <w:rFonts w:ascii="Times New Roman" w:hAnsi="Times New Roman"/>
                <w:color w:val="000000"/>
              </w:rPr>
            </w:pPr>
            <w:proofErr w:type="spellStart"/>
            <w:r w:rsidRPr="007D14F7">
              <w:rPr>
                <w:rFonts w:ascii="Times New Roman" w:hAnsi="Times New Roman"/>
                <w:color w:val="000000"/>
              </w:rPr>
              <w:t>Адылова</w:t>
            </w:r>
            <w:proofErr w:type="spellEnd"/>
            <w:r w:rsidRPr="007D14F7">
              <w:rPr>
                <w:rFonts w:ascii="Times New Roman" w:hAnsi="Times New Roman"/>
                <w:color w:val="000000"/>
              </w:rPr>
              <w:t xml:space="preserve"> А.С.</w:t>
            </w:r>
          </w:p>
        </w:tc>
        <w:tc>
          <w:tcPr>
            <w:tcW w:w="4012" w:type="dxa"/>
          </w:tcPr>
          <w:p w:rsidR="000F69B9" w:rsidRPr="007D14F7" w:rsidRDefault="006E0C16" w:rsidP="00C45EB3">
            <w:pPr>
              <w:tabs>
                <w:tab w:val="left" w:pos="9000"/>
              </w:tabs>
              <w:spacing w:after="0" w:line="270" w:lineRule="exact"/>
              <w:jc w:val="center"/>
              <w:rPr>
                <w:rFonts w:ascii="Times New Roman" w:hAnsi="Times New Roman"/>
                <w:color w:val="000000"/>
              </w:rPr>
            </w:pPr>
            <w:r>
              <w:rPr>
                <w:rFonts w:ascii="Times New Roman" w:hAnsi="Times New Roman"/>
                <w:color w:val="000000"/>
              </w:rPr>
              <w:t>97</w:t>
            </w:r>
          </w:p>
          <w:p w:rsidR="000F69B9" w:rsidRPr="007D14F7" w:rsidRDefault="006E0C16" w:rsidP="006E0C16">
            <w:pPr>
              <w:tabs>
                <w:tab w:val="left" w:pos="9000"/>
              </w:tabs>
              <w:spacing w:after="0" w:line="270" w:lineRule="exact"/>
              <w:jc w:val="center"/>
              <w:rPr>
                <w:rFonts w:ascii="Times New Roman" w:hAnsi="Times New Roman"/>
                <w:color w:val="000000"/>
              </w:rPr>
            </w:pPr>
            <w:r>
              <w:rPr>
                <w:rFonts w:ascii="Times New Roman" w:hAnsi="Times New Roman"/>
                <w:color w:val="000000"/>
              </w:rPr>
              <w:t>(9</w:t>
            </w:r>
            <w:r w:rsidR="00BF0700">
              <w:rPr>
                <w:rFonts w:ascii="Times New Roman" w:hAnsi="Times New Roman"/>
                <w:color w:val="000000"/>
              </w:rPr>
              <w:t xml:space="preserve">4 </w:t>
            </w:r>
            <w:r>
              <w:rPr>
                <w:rFonts w:ascii="Times New Roman" w:hAnsi="Times New Roman"/>
                <w:color w:val="000000"/>
              </w:rPr>
              <w:t>урока</w:t>
            </w:r>
            <w:r w:rsidR="000F69B9" w:rsidRPr="007D14F7">
              <w:rPr>
                <w:rFonts w:ascii="Times New Roman" w:hAnsi="Times New Roman"/>
                <w:color w:val="000000"/>
              </w:rPr>
              <w:t xml:space="preserve">,3 </w:t>
            </w:r>
            <w:proofErr w:type="gramStart"/>
            <w:r w:rsidR="000F69B9" w:rsidRPr="007D14F7">
              <w:rPr>
                <w:rFonts w:ascii="Times New Roman" w:hAnsi="Times New Roman"/>
                <w:color w:val="000000"/>
              </w:rPr>
              <w:t>внеклассных</w:t>
            </w:r>
            <w:proofErr w:type="gramEnd"/>
            <w:r w:rsidR="000F69B9" w:rsidRPr="007D14F7">
              <w:rPr>
                <w:rFonts w:ascii="Times New Roman" w:hAnsi="Times New Roman"/>
                <w:color w:val="000000"/>
              </w:rPr>
              <w:t xml:space="preserve"> мероприятия)</w:t>
            </w:r>
          </w:p>
        </w:tc>
        <w:tc>
          <w:tcPr>
            <w:tcW w:w="1843" w:type="dxa"/>
          </w:tcPr>
          <w:p w:rsidR="000F69B9" w:rsidRDefault="006E0C16" w:rsidP="00C45EB3">
            <w:pPr>
              <w:tabs>
                <w:tab w:val="left" w:pos="9000"/>
              </w:tabs>
              <w:spacing w:after="0" w:line="270" w:lineRule="exact"/>
              <w:jc w:val="center"/>
              <w:rPr>
                <w:rFonts w:ascii="Times New Roman" w:hAnsi="Times New Roman"/>
                <w:color w:val="000000"/>
              </w:rPr>
            </w:pPr>
            <w:r>
              <w:rPr>
                <w:rFonts w:ascii="Times New Roman" w:hAnsi="Times New Roman"/>
                <w:color w:val="000000"/>
              </w:rPr>
              <w:t>14</w:t>
            </w:r>
          </w:p>
          <w:p w:rsidR="006E0C16" w:rsidRPr="007D14F7" w:rsidRDefault="006E0C16" w:rsidP="00C45EB3">
            <w:pPr>
              <w:tabs>
                <w:tab w:val="left" w:pos="9000"/>
              </w:tabs>
              <w:spacing w:after="0" w:line="270" w:lineRule="exact"/>
              <w:jc w:val="center"/>
              <w:rPr>
                <w:rFonts w:ascii="Times New Roman" w:hAnsi="Times New Roman"/>
                <w:color w:val="000000"/>
              </w:rPr>
            </w:pPr>
            <w:r>
              <w:rPr>
                <w:rFonts w:ascii="Times New Roman" w:hAnsi="Times New Roman"/>
                <w:color w:val="000000"/>
              </w:rPr>
              <w:t>(8уроков, 6 внеклассных мероприятий)</w:t>
            </w:r>
          </w:p>
        </w:tc>
        <w:tc>
          <w:tcPr>
            <w:tcW w:w="1132" w:type="dxa"/>
          </w:tcPr>
          <w:p w:rsidR="000F69B9" w:rsidRPr="007D14F7" w:rsidRDefault="006E0C16" w:rsidP="00C45EB3">
            <w:pPr>
              <w:tabs>
                <w:tab w:val="left" w:pos="9000"/>
              </w:tabs>
              <w:spacing w:after="0" w:line="270" w:lineRule="exact"/>
              <w:jc w:val="center"/>
              <w:rPr>
                <w:rFonts w:ascii="Times New Roman" w:hAnsi="Times New Roman"/>
                <w:color w:val="000000"/>
              </w:rPr>
            </w:pPr>
            <w:r>
              <w:rPr>
                <w:rFonts w:ascii="Times New Roman" w:hAnsi="Times New Roman"/>
                <w:color w:val="000000"/>
              </w:rPr>
              <w:t>111</w:t>
            </w:r>
          </w:p>
        </w:tc>
        <w:tc>
          <w:tcPr>
            <w:tcW w:w="1739" w:type="dxa"/>
            <w:vMerge/>
          </w:tcPr>
          <w:p w:rsidR="000F69B9" w:rsidRPr="007D14F7" w:rsidRDefault="000F69B9" w:rsidP="00C45EB3">
            <w:pPr>
              <w:tabs>
                <w:tab w:val="left" w:pos="9000"/>
              </w:tabs>
              <w:spacing w:after="0" w:line="270" w:lineRule="exact"/>
              <w:jc w:val="both"/>
              <w:rPr>
                <w:rFonts w:ascii="Times New Roman" w:hAnsi="Times New Roman"/>
                <w:color w:val="000000"/>
              </w:rPr>
            </w:pPr>
          </w:p>
        </w:tc>
      </w:tr>
      <w:tr w:rsidR="000F69B9" w:rsidRPr="007D14F7" w:rsidTr="00B1042C">
        <w:tc>
          <w:tcPr>
            <w:tcW w:w="2050" w:type="dxa"/>
          </w:tcPr>
          <w:p w:rsidR="000F69B9" w:rsidRPr="007D14F7" w:rsidRDefault="000F69B9" w:rsidP="00C45EB3">
            <w:pPr>
              <w:tabs>
                <w:tab w:val="left" w:pos="9000"/>
              </w:tabs>
              <w:spacing w:after="0" w:line="270" w:lineRule="exact"/>
              <w:jc w:val="center"/>
              <w:rPr>
                <w:rFonts w:ascii="Times New Roman" w:hAnsi="Times New Roman"/>
                <w:b/>
                <w:color w:val="000000"/>
              </w:rPr>
            </w:pPr>
            <w:r w:rsidRPr="007D14F7">
              <w:rPr>
                <w:rFonts w:ascii="Times New Roman" w:hAnsi="Times New Roman"/>
                <w:b/>
                <w:color w:val="000000"/>
              </w:rPr>
              <w:t>итого</w:t>
            </w:r>
          </w:p>
        </w:tc>
        <w:tc>
          <w:tcPr>
            <w:tcW w:w="4012" w:type="dxa"/>
          </w:tcPr>
          <w:p w:rsidR="000F69B9" w:rsidRPr="007D14F7" w:rsidRDefault="006E0C16" w:rsidP="00C45EB3">
            <w:pPr>
              <w:tabs>
                <w:tab w:val="left" w:pos="9000"/>
              </w:tabs>
              <w:spacing w:after="0" w:line="270" w:lineRule="exact"/>
              <w:jc w:val="center"/>
              <w:rPr>
                <w:rFonts w:ascii="Times New Roman" w:hAnsi="Times New Roman"/>
                <w:b/>
                <w:color w:val="000000"/>
              </w:rPr>
            </w:pPr>
            <w:r>
              <w:rPr>
                <w:rFonts w:ascii="Times New Roman" w:hAnsi="Times New Roman"/>
                <w:b/>
                <w:color w:val="000000"/>
              </w:rPr>
              <w:t>97</w:t>
            </w:r>
          </w:p>
        </w:tc>
        <w:tc>
          <w:tcPr>
            <w:tcW w:w="1843" w:type="dxa"/>
          </w:tcPr>
          <w:p w:rsidR="000F69B9" w:rsidRPr="007D14F7" w:rsidRDefault="006E0C16" w:rsidP="00C45EB3">
            <w:pPr>
              <w:tabs>
                <w:tab w:val="left" w:pos="9000"/>
              </w:tabs>
              <w:spacing w:after="0" w:line="270" w:lineRule="exact"/>
              <w:jc w:val="center"/>
              <w:rPr>
                <w:rFonts w:ascii="Times New Roman" w:hAnsi="Times New Roman"/>
                <w:b/>
                <w:color w:val="000000"/>
              </w:rPr>
            </w:pPr>
            <w:r>
              <w:rPr>
                <w:rFonts w:ascii="Times New Roman" w:hAnsi="Times New Roman"/>
                <w:b/>
                <w:color w:val="000000"/>
              </w:rPr>
              <w:t>14</w:t>
            </w:r>
          </w:p>
        </w:tc>
        <w:tc>
          <w:tcPr>
            <w:tcW w:w="1132" w:type="dxa"/>
          </w:tcPr>
          <w:p w:rsidR="000F69B9" w:rsidRPr="007D14F7" w:rsidRDefault="006E0C16" w:rsidP="00C45EB3">
            <w:pPr>
              <w:tabs>
                <w:tab w:val="left" w:pos="9000"/>
              </w:tabs>
              <w:spacing w:after="0" w:line="270" w:lineRule="exact"/>
              <w:jc w:val="center"/>
              <w:rPr>
                <w:rFonts w:ascii="Times New Roman" w:hAnsi="Times New Roman"/>
                <w:b/>
                <w:color w:val="000000"/>
              </w:rPr>
            </w:pPr>
            <w:r>
              <w:rPr>
                <w:rFonts w:ascii="Times New Roman" w:hAnsi="Times New Roman"/>
                <w:b/>
                <w:color w:val="000000"/>
              </w:rPr>
              <w:t>111</w:t>
            </w:r>
          </w:p>
        </w:tc>
        <w:tc>
          <w:tcPr>
            <w:tcW w:w="1739" w:type="dxa"/>
            <w:vMerge/>
          </w:tcPr>
          <w:p w:rsidR="000F69B9" w:rsidRPr="007D14F7" w:rsidRDefault="000F69B9" w:rsidP="00C45EB3">
            <w:pPr>
              <w:tabs>
                <w:tab w:val="left" w:pos="9000"/>
              </w:tabs>
              <w:spacing w:after="0" w:line="270" w:lineRule="exact"/>
              <w:jc w:val="both"/>
              <w:rPr>
                <w:rFonts w:ascii="Times New Roman" w:hAnsi="Times New Roman"/>
                <w:b/>
                <w:color w:val="000000"/>
              </w:rPr>
            </w:pPr>
          </w:p>
        </w:tc>
      </w:tr>
    </w:tbl>
    <w:p w:rsidR="000F69B9" w:rsidRPr="007D14F7" w:rsidRDefault="000F69B9" w:rsidP="000F69B9">
      <w:pPr>
        <w:shd w:val="clear" w:color="auto" w:fill="FFFFFF"/>
        <w:spacing w:after="0"/>
        <w:ind w:firstLine="851"/>
        <w:rPr>
          <w:rFonts w:ascii="Times New Roman" w:eastAsia="Times New Roman" w:hAnsi="Times New Roman"/>
          <w:color w:val="000000"/>
          <w:sz w:val="20"/>
          <w:szCs w:val="20"/>
          <w:lang w:eastAsia="ru-RU"/>
        </w:rPr>
      </w:pPr>
    </w:p>
    <w:p w:rsidR="000F69B9" w:rsidRPr="006E0C16" w:rsidRDefault="006E0C16" w:rsidP="000F69B9">
      <w:pPr>
        <w:spacing w:after="0"/>
        <w:ind w:firstLine="708"/>
        <w:jc w:val="both"/>
        <w:rPr>
          <w:rFonts w:ascii="Times New Roman" w:hAnsi="Times New Roman"/>
          <w:color w:val="000000" w:themeColor="text1"/>
          <w:lang w:val="kk-KZ"/>
        </w:rPr>
      </w:pPr>
      <w:r w:rsidRPr="006E0C16">
        <w:rPr>
          <w:rFonts w:ascii="Times New Roman" w:hAnsi="Times New Roman"/>
          <w:color w:val="000000" w:themeColor="text1"/>
        </w:rPr>
        <w:t>В течение 2020-</w:t>
      </w:r>
      <w:r>
        <w:rPr>
          <w:rFonts w:ascii="Times New Roman" w:hAnsi="Times New Roman"/>
          <w:color w:val="000000" w:themeColor="text1"/>
        </w:rPr>
        <w:t>20</w:t>
      </w:r>
      <w:r w:rsidRPr="006E0C16">
        <w:rPr>
          <w:rFonts w:ascii="Times New Roman" w:hAnsi="Times New Roman"/>
          <w:color w:val="000000" w:themeColor="text1"/>
        </w:rPr>
        <w:t xml:space="preserve">21 учебного года </w:t>
      </w:r>
      <w:r w:rsidR="000F69B9" w:rsidRPr="006E0C16">
        <w:rPr>
          <w:rFonts w:ascii="Times New Roman" w:hAnsi="Times New Roman"/>
          <w:color w:val="000000" w:themeColor="text1"/>
          <w:lang w:val="kk-KZ"/>
        </w:rPr>
        <w:t xml:space="preserve"> были посещены и проанализированы </w:t>
      </w:r>
      <w:r w:rsidRPr="006E0C16">
        <w:rPr>
          <w:rFonts w:ascii="Times New Roman" w:hAnsi="Times New Roman"/>
          <w:color w:val="000000" w:themeColor="text1"/>
          <w:lang w:val="kk-KZ"/>
        </w:rPr>
        <w:t>102</w:t>
      </w:r>
      <w:r w:rsidR="000F69B9" w:rsidRPr="006E0C16">
        <w:rPr>
          <w:rFonts w:ascii="Times New Roman" w:hAnsi="Times New Roman"/>
          <w:color w:val="000000" w:themeColor="text1"/>
          <w:lang w:val="kk-KZ"/>
        </w:rPr>
        <w:t xml:space="preserve"> урок</w:t>
      </w:r>
      <w:r>
        <w:rPr>
          <w:rFonts w:ascii="Times New Roman" w:hAnsi="Times New Roman"/>
          <w:color w:val="000000" w:themeColor="text1"/>
          <w:lang w:val="kk-KZ"/>
        </w:rPr>
        <w:t>а и 9 внеклассных мероприятий</w:t>
      </w:r>
      <w:r w:rsidRPr="006E0C16">
        <w:rPr>
          <w:rFonts w:ascii="Times New Roman" w:hAnsi="Times New Roman"/>
          <w:color w:val="000000" w:themeColor="text1"/>
          <w:lang w:val="kk-KZ"/>
        </w:rPr>
        <w:t>.</w:t>
      </w:r>
      <w:r w:rsidR="000F69B9" w:rsidRPr="006E0C16">
        <w:rPr>
          <w:rFonts w:ascii="Times New Roman" w:hAnsi="Times New Roman"/>
          <w:color w:val="000000" w:themeColor="text1"/>
          <w:lang w:val="kk-KZ"/>
        </w:rPr>
        <w:t xml:space="preserve"> Ур</w:t>
      </w:r>
      <w:r w:rsidR="009F37C1">
        <w:rPr>
          <w:rFonts w:ascii="Times New Roman" w:hAnsi="Times New Roman"/>
          <w:color w:val="000000" w:themeColor="text1"/>
          <w:lang w:val="kk-KZ"/>
        </w:rPr>
        <w:t>оки были посещены   по 13</w:t>
      </w:r>
      <w:r w:rsidR="000F69B9" w:rsidRPr="006E0C16">
        <w:rPr>
          <w:rFonts w:ascii="Times New Roman" w:hAnsi="Times New Roman"/>
          <w:color w:val="000000" w:themeColor="text1"/>
          <w:lang w:val="kk-KZ"/>
        </w:rPr>
        <w:t xml:space="preserve"> предметам- математика, казахский  язык и литература, русский  язык и литература, английский  язык, физика, биология, естествознание, химия, история,  география, физическая культура,</w:t>
      </w:r>
      <w:r w:rsidR="009F37C1">
        <w:rPr>
          <w:rFonts w:ascii="Times New Roman" w:hAnsi="Times New Roman"/>
          <w:color w:val="000000" w:themeColor="text1"/>
          <w:lang w:val="kk-KZ"/>
        </w:rPr>
        <w:t xml:space="preserve"> НВП и </w:t>
      </w:r>
      <w:r w:rsidR="000F69B9" w:rsidRPr="006E0C16">
        <w:rPr>
          <w:rFonts w:ascii="Times New Roman" w:hAnsi="Times New Roman"/>
          <w:color w:val="000000" w:themeColor="text1"/>
          <w:lang w:val="kk-KZ"/>
        </w:rPr>
        <w:t xml:space="preserve"> основы предпринимательства.</w:t>
      </w:r>
    </w:p>
    <w:p w:rsidR="000F69B9" w:rsidRPr="007D14F7" w:rsidRDefault="000F69B9" w:rsidP="000F69B9">
      <w:pPr>
        <w:spacing w:after="0"/>
        <w:ind w:firstLine="708"/>
        <w:jc w:val="both"/>
        <w:rPr>
          <w:rFonts w:ascii="Times New Roman" w:hAnsi="Times New Roman"/>
          <w:color w:val="000000"/>
        </w:rPr>
      </w:pPr>
      <w:r w:rsidRPr="007D14F7">
        <w:rPr>
          <w:rFonts w:ascii="Times New Roman" w:hAnsi="Times New Roman"/>
          <w:color w:val="000000"/>
        </w:rPr>
        <w:t xml:space="preserve">В настоящее время в связи с модернизацией образования и введением новых стандартов образования, задача образования направлена на развитие личности, на формирование у обучающихся таких качеств и умений, которые в дальнейшем должны позволить ему самостоятельно изучать что-либо, осваивать новые виды деятельности и, как следствие, быть успешным в жизни. В решении этой важной задачи ведущая роль принадлежит учителю, его профессионализму.  </w:t>
      </w:r>
      <w:proofErr w:type="gramStart"/>
      <w:r w:rsidRPr="007D14F7">
        <w:rPr>
          <w:rFonts w:ascii="Times New Roman" w:hAnsi="Times New Roman"/>
          <w:color w:val="000000"/>
        </w:rPr>
        <w:t>Сегодня стало ясно, что только творческий учитель, обладающий явно выраженным индивидуальным стилем деятельности, высокой профессиональной мобильностью, владеющий искусством профессионального общения, педагогическими технологиями, умеющий свободно мыслить и брать на себя ответственность за решение поставленных перед ним задач, способен повысить качество школьного образования, поднять общий уровень культуры подрастающего поколения, внося тем самым вклад в развитие и совершенствование общества в целом.</w:t>
      </w:r>
      <w:proofErr w:type="gramEnd"/>
      <w:r w:rsidRPr="007D14F7">
        <w:rPr>
          <w:rFonts w:ascii="Times New Roman" w:hAnsi="Times New Roman"/>
          <w:color w:val="000000"/>
        </w:rPr>
        <w:t xml:space="preserve"> Важнейшей задачей педагога становится формирование у обучающихся универсальных учебных действий на уроке и во внеурочное время.</w:t>
      </w:r>
    </w:p>
    <w:p w:rsidR="000F69B9" w:rsidRPr="007D14F7" w:rsidRDefault="000F69B9" w:rsidP="000F69B9">
      <w:pPr>
        <w:spacing w:after="0"/>
        <w:ind w:firstLine="708"/>
        <w:jc w:val="both"/>
        <w:rPr>
          <w:rFonts w:ascii="Times New Roman" w:hAnsi="Times New Roman"/>
          <w:color w:val="000000"/>
        </w:rPr>
      </w:pPr>
      <w:r w:rsidRPr="007D14F7">
        <w:rPr>
          <w:rFonts w:ascii="Times New Roman" w:hAnsi="Times New Roman"/>
          <w:color w:val="000000"/>
        </w:rPr>
        <w:t xml:space="preserve">В процессе </w:t>
      </w:r>
      <w:proofErr w:type="spellStart"/>
      <w:r w:rsidRPr="007D14F7">
        <w:rPr>
          <w:rFonts w:ascii="Times New Roman" w:hAnsi="Times New Roman"/>
          <w:color w:val="000000"/>
        </w:rPr>
        <w:t>внутришкольного</w:t>
      </w:r>
      <w:proofErr w:type="spellEnd"/>
      <w:r w:rsidRPr="007D14F7">
        <w:rPr>
          <w:rFonts w:ascii="Times New Roman" w:hAnsi="Times New Roman"/>
          <w:color w:val="000000"/>
        </w:rPr>
        <w:t xml:space="preserve"> контроля важную роль играет посещение уроков. Цель посещения  направлена на повышение эффективности учебного процесса всей школы, на изучение системы работы каждого отдельного учителя и способов решения им конкретных педагогических задач на уроках (в частност</w:t>
      </w:r>
      <w:proofErr w:type="gramStart"/>
      <w:r w:rsidRPr="007D14F7">
        <w:rPr>
          <w:rFonts w:ascii="Times New Roman" w:hAnsi="Times New Roman"/>
          <w:color w:val="000000"/>
        </w:rPr>
        <w:t>и-</w:t>
      </w:r>
      <w:proofErr w:type="gramEnd"/>
      <w:r w:rsidRPr="007D14F7">
        <w:rPr>
          <w:rFonts w:ascii="Times New Roman" w:hAnsi="Times New Roman"/>
          <w:color w:val="000000"/>
        </w:rPr>
        <w:t xml:space="preserve"> повторение и закрепление пройденного материала, коррекция, ликвидация пробелов). Уроки молодых специалистов посещаются с целью ознакомления с их стилем и системой работы. </w:t>
      </w:r>
      <w:r w:rsidRPr="007D14F7">
        <w:rPr>
          <w:rFonts w:ascii="Times New Roman" w:hAnsi="Times New Roman"/>
          <w:color w:val="000000"/>
          <w:shd w:val="clear" w:color="auto" w:fill="FFFFFF"/>
        </w:rPr>
        <w:t>Урок является основной формой организации учебной работы в школе, это часть педагогического процесса. Каждый урок является этапом в формировании знаний, умений, навыков, в развитии положительных качеств у учащихся. Но при этом каждый урок должен характеризоваться целостностью, завершенностью, решать конкретную образовательную задачу</w:t>
      </w:r>
      <w:r w:rsidRPr="007D14F7">
        <w:rPr>
          <w:rFonts w:ascii="Times New Roman" w:hAnsi="Times New Roman"/>
          <w:color w:val="000000"/>
        </w:rPr>
        <w:t xml:space="preserve">. </w:t>
      </w:r>
    </w:p>
    <w:p w:rsidR="000F69B9" w:rsidRPr="007D14F7" w:rsidRDefault="000F69B9" w:rsidP="000F69B9">
      <w:pPr>
        <w:spacing w:after="0"/>
        <w:ind w:firstLine="708"/>
        <w:jc w:val="both"/>
        <w:rPr>
          <w:rFonts w:ascii="Times New Roman" w:hAnsi="Times New Roman"/>
          <w:b/>
          <w:color w:val="000000"/>
        </w:rPr>
      </w:pPr>
      <w:r w:rsidRPr="007D14F7">
        <w:rPr>
          <w:rFonts w:ascii="Times New Roman" w:hAnsi="Times New Roman"/>
          <w:color w:val="000000"/>
          <w:shd w:val="clear" w:color="auto" w:fill="FFFFFF"/>
        </w:rPr>
        <w:t>В ходе проверки установлено, что учителя, работающие в 5</w:t>
      </w:r>
      <w:r w:rsidR="004D00E9">
        <w:rPr>
          <w:rFonts w:ascii="Times New Roman" w:hAnsi="Times New Roman"/>
          <w:color w:val="000000"/>
          <w:shd w:val="clear" w:color="auto" w:fill="FFFFFF"/>
        </w:rPr>
        <w:t>-</w:t>
      </w:r>
      <w:r w:rsidRPr="007D14F7">
        <w:rPr>
          <w:rFonts w:ascii="Times New Roman" w:hAnsi="Times New Roman"/>
          <w:color w:val="000000"/>
          <w:shd w:val="clear" w:color="auto" w:fill="FFFFFF"/>
        </w:rPr>
        <w:t xml:space="preserve"> 11 классах проводят уроки в соответствии с требованиями стандарта образования,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0F69B9" w:rsidRPr="007D14F7" w:rsidRDefault="000F69B9" w:rsidP="000F69B9">
      <w:pPr>
        <w:pStyle w:val="a4"/>
        <w:shd w:val="clear" w:color="auto" w:fill="FFFFFF"/>
        <w:spacing w:before="0" w:beforeAutospacing="0" w:after="0" w:afterAutospacing="0" w:line="294" w:lineRule="atLeast"/>
        <w:ind w:firstLine="708"/>
        <w:jc w:val="both"/>
        <w:rPr>
          <w:color w:val="000000"/>
          <w:sz w:val="22"/>
          <w:szCs w:val="22"/>
        </w:rPr>
      </w:pPr>
      <w:r w:rsidRPr="007D14F7">
        <w:rPr>
          <w:color w:val="000000"/>
          <w:sz w:val="22"/>
          <w:szCs w:val="22"/>
          <w:shd w:val="clear" w:color="auto" w:fill="FFFFFF"/>
        </w:rPr>
        <w:t>Требования, предъявленные учителями, едины и учащимися выполняются.</w:t>
      </w:r>
      <w:r w:rsidRPr="007D14F7">
        <w:rPr>
          <w:color w:val="000000"/>
          <w:sz w:val="22"/>
          <w:szCs w:val="22"/>
        </w:rPr>
        <w:t xml:space="preserve"> Следует отметить доброжелательность учителей, взаимопонимание с учащимися. Уроки учителями планируются грамотно, проходят </w:t>
      </w:r>
      <w:r w:rsidRPr="007D14F7">
        <w:rPr>
          <w:color w:val="000000"/>
          <w:sz w:val="22"/>
          <w:szCs w:val="22"/>
        </w:rPr>
        <w:lastRenderedPageBreak/>
        <w:t xml:space="preserve">в хорошем темпе, эффективно и рационально используется время уроков. Тематические планы уроков учителей грамотно отражают содержание учебного материала. На уроках используются наглядные пособия, раздаточный материал, интерактивное оборудование (компьютерные презентации, моноблоки). </w:t>
      </w:r>
      <w:r w:rsidRPr="007D14F7">
        <w:rPr>
          <w:color w:val="000000"/>
          <w:sz w:val="22"/>
          <w:szCs w:val="22"/>
          <w:shd w:val="clear" w:color="auto" w:fill="FFFFFF"/>
        </w:rPr>
        <w:t>На уроках хорошая активность учащихся, благодаря умению учителей привлекать и поддерживать внимание учащихся продуманными заданиями и вопросами для учащихся. Изучаемый материал понятен, посилен, интересен детям, имеет практическую направленность. Требования к учащимся соответствуют новым образовательным стандартам. Анализ уроков с использованием информационно-коммуникационных технологий показал, что познавательная мотивация увеличивается, облегчается овладение сложным материалом. Благодаря презентациям, средствам обратной связи дети, которые обычно не отличались высокой активностью на уроках, стали активно высказывать свое мнение, рассуждать.</w:t>
      </w:r>
    </w:p>
    <w:p w:rsidR="000F69B9" w:rsidRPr="007D14F7" w:rsidRDefault="000F69B9" w:rsidP="000F69B9">
      <w:pPr>
        <w:pStyle w:val="a4"/>
        <w:shd w:val="clear" w:color="auto" w:fill="FFFFFF"/>
        <w:spacing w:before="0" w:beforeAutospacing="0" w:after="0" w:afterAutospacing="0" w:line="294" w:lineRule="atLeast"/>
        <w:ind w:firstLine="708"/>
        <w:jc w:val="both"/>
        <w:rPr>
          <w:color w:val="000000"/>
          <w:sz w:val="22"/>
          <w:szCs w:val="22"/>
        </w:rPr>
      </w:pPr>
      <w:r w:rsidRPr="007D14F7">
        <w:rPr>
          <w:color w:val="000000"/>
          <w:sz w:val="22"/>
          <w:szCs w:val="22"/>
          <w:shd w:val="clear" w:color="auto" w:fill="FFFFFF"/>
        </w:rPr>
        <w:t>Уроки проводятся методически грамотно, поставленные цели – достигаются, носят воспитательный, развивающий и обучающий характер. </w:t>
      </w:r>
      <w:r w:rsidRPr="007D14F7">
        <w:rPr>
          <w:color w:val="000000"/>
          <w:sz w:val="22"/>
          <w:szCs w:val="22"/>
        </w:rPr>
        <w:t>На уроках учителя в соответствии с разным уровнем подготовки и знаний учеников применяются разные формы обучения, но недостаточно осуществляется индивидуальный подход к учащимся, и не всегда используется уровневая дифференциация учебного материала.</w:t>
      </w:r>
      <w:r w:rsidRPr="007D14F7">
        <w:rPr>
          <w:color w:val="000000"/>
          <w:sz w:val="22"/>
          <w:szCs w:val="22"/>
          <w:shd w:val="clear" w:color="auto" w:fill="FFFFFF"/>
        </w:rPr>
        <w:t xml:space="preserve"> Учителям- предметникам рекомендовано продолжить обучение детей с использованием различных педагогических технологий, с использование различных приёмов и методов для активизации познавательной деятельности учащихся.</w:t>
      </w:r>
    </w:p>
    <w:p w:rsidR="000F69B9" w:rsidRPr="007D14F7" w:rsidRDefault="000F69B9" w:rsidP="000F69B9">
      <w:pPr>
        <w:pStyle w:val="msonospacing0"/>
        <w:shd w:val="clear" w:color="auto" w:fill="FFFFFF"/>
        <w:spacing w:before="0" w:beforeAutospacing="0" w:after="0" w:afterAutospacing="0"/>
        <w:jc w:val="both"/>
        <w:rPr>
          <w:sz w:val="22"/>
          <w:szCs w:val="22"/>
        </w:rPr>
      </w:pPr>
    </w:p>
    <w:p w:rsidR="000F69B9" w:rsidRPr="007D14F7" w:rsidRDefault="000F69B9" w:rsidP="000F69B9">
      <w:pPr>
        <w:spacing w:after="0"/>
        <w:jc w:val="both"/>
        <w:rPr>
          <w:rFonts w:ascii="Times New Roman" w:hAnsi="Times New Roman"/>
          <w:b/>
          <w:color w:val="000000"/>
        </w:rPr>
      </w:pPr>
      <w:r w:rsidRPr="007D14F7">
        <w:rPr>
          <w:rFonts w:ascii="Times New Roman" w:hAnsi="Times New Roman"/>
          <w:b/>
          <w:color w:val="000000"/>
        </w:rPr>
        <w:t>2.3.Контингент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6"/>
        <w:gridCol w:w="2226"/>
        <w:gridCol w:w="4452"/>
      </w:tblGrid>
      <w:tr w:rsidR="000F69B9" w:rsidRPr="007D14F7" w:rsidTr="00C45EB3">
        <w:tc>
          <w:tcPr>
            <w:tcW w:w="4452" w:type="dxa"/>
            <w:gridSpan w:val="2"/>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Количество клас</w:t>
            </w:r>
            <w:proofErr w:type="gramStart"/>
            <w:r w:rsidRPr="007D14F7">
              <w:rPr>
                <w:rFonts w:ascii="Times New Roman" w:hAnsi="Times New Roman"/>
                <w:b/>
                <w:color w:val="000000"/>
              </w:rPr>
              <w:t>с-</w:t>
            </w:r>
            <w:proofErr w:type="gramEnd"/>
            <w:r w:rsidRPr="007D14F7">
              <w:rPr>
                <w:rFonts w:ascii="Times New Roman" w:hAnsi="Times New Roman"/>
                <w:b/>
                <w:color w:val="000000"/>
              </w:rPr>
              <w:t xml:space="preserve"> комплектов</w:t>
            </w:r>
          </w:p>
        </w:tc>
        <w:tc>
          <w:tcPr>
            <w:tcW w:w="4452"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 xml:space="preserve">Количество учащихся </w:t>
            </w:r>
          </w:p>
        </w:tc>
      </w:tr>
      <w:tr w:rsidR="000F69B9" w:rsidRPr="007D14F7" w:rsidTr="00C45EB3">
        <w:tc>
          <w:tcPr>
            <w:tcW w:w="2226"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0 классы</w:t>
            </w:r>
          </w:p>
        </w:tc>
        <w:tc>
          <w:tcPr>
            <w:tcW w:w="2226"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2</w:t>
            </w:r>
          </w:p>
        </w:tc>
        <w:tc>
          <w:tcPr>
            <w:tcW w:w="4452"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54</w:t>
            </w:r>
          </w:p>
        </w:tc>
      </w:tr>
      <w:tr w:rsidR="000F69B9" w:rsidRPr="007D14F7" w:rsidTr="00C45EB3">
        <w:tc>
          <w:tcPr>
            <w:tcW w:w="2226"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1-11 классы</w:t>
            </w:r>
          </w:p>
        </w:tc>
        <w:tc>
          <w:tcPr>
            <w:tcW w:w="2226"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29</w:t>
            </w:r>
          </w:p>
        </w:tc>
        <w:tc>
          <w:tcPr>
            <w:tcW w:w="4452"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67</w:t>
            </w:r>
            <w:r w:rsidR="00AD5AA2">
              <w:rPr>
                <w:rFonts w:ascii="Times New Roman" w:hAnsi="Times New Roman"/>
                <w:color w:val="000000"/>
              </w:rPr>
              <w:t>8</w:t>
            </w:r>
          </w:p>
        </w:tc>
      </w:tr>
      <w:tr w:rsidR="000F69B9" w:rsidRPr="007D14F7" w:rsidTr="00C45EB3">
        <w:tc>
          <w:tcPr>
            <w:tcW w:w="2226"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Итого</w:t>
            </w:r>
          </w:p>
        </w:tc>
        <w:tc>
          <w:tcPr>
            <w:tcW w:w="2226"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31</w:t>
            </w:r>
          </w:p>
        </w:tc>
        <w:tc>
          <w:tcPr>
            <w:tcW w:w="4452"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734</w:t>
            </w:r>
          </w:p>
        </w:tc>
      </w:tr>
    </w:tbl>
    <w:p w:rsidR="000F69B9" w:rsidRPr="007D14F7" w:rsidRDefault="000F69B9" w:rsidP="000F69B9">
      <w:pPr>
        <w:spacing w:after="0"/>
        <w:jc w:val="both"/>
        <w:rPr>
          <w:rFonts w:ascii="Times New Roman" w:hAnsi="Times New Roman"/>
          <w:b/>
          <w:color w:val="00000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275"/>
        <w:gridCol w:w="1134"/>
        <w:gridCol w:w="4678"/>
      </w:tblGrid>
      <w:tr w:rsidR="000F69B9" w:rsidRPr="007D14F7" w:rsidTr="00C45EB3">
        <w:tc>
          <w:tcPr>
            <w:tcW w:w="3936"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Контингент на начало 2020-2021 учебного года</w:t>
            </w:r>
          </w:p>
        </w:tc>
        <w:tc>
          <w:tcPr>
            <w:tcW w:w="1275"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выбыло</w:t>
            </w:r>
          </w:p>
        </w:tc>
        <w:tc>
          <w:tcPr>
            <w:tcW w:w="1134"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прибыло</w:t>
            </w:r>
          </w:p>
        </w:tc>
        <w:tc>
          <w:tcPr>
            <w:tcW w:w="4678" w:type="dxa"/>
          </w:tcPr>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 xml:space="preserve">Контингент на конец </w:t>
            </w:r>
          </w:p>
          <w:p w:rsidR="000F69B9" w:rsidRPr="007D14F7" w:rsidRDefault="000F69B9" w:rsidP="00C45EB3">
            <w:pPr>
              <w:spacing w:after="0"/>
              <w:jc w:val="center"/>
              <w:rPr>
                <w:rFonts w:ascii="Times New Roman" w:hAnsi="Times New Roman"/>
                <w:b/>
                <w:color w:val="000000"/>
              </w:rPr>
            </w:pPr>
            <w:r w:rsidRPr="007D14F7">
              <w:rPr>
                <w:rFonts w:ascii="Times New Roman" w:hAnsi="Times New Roman"/>
                <w:b/>
                <w:color w:val="000000"/>
              </w:rPr>
              <w:t>2020-2021 учебного года</w:t>
            </w:r>
          </w:p>
        </w:tc>
      </w:tr>
      <w:tr w:rsidR="000F69B9" w:rsidRPr="007D14F7" w:rsidTr="00C45EB3">
        <w:tc>
          <w:tcPr>
            <w:tcW w:w="3936"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685</w:t>
            </w:r>
          </w:p>
        </w:tc>
        <w:tc>
          <w:tcPr>
            <w:tcW w:w="1275"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1</w:t>
            </w:r>
            <w:r w:rsidR="00AD5AA2">
              <w:rPr>
                <w:rFonts w:ascii="Times New Roman" w:hAnsi="Times New Roman"/>
                <w:color w:val="000000"/>
              </w:rPr>
              <w:t>2</w:t>
            </w:r>
          </w:p>
        </w:tc>
        <w:tc>
          <w:tcPr>
            <w:tcW w:w="1134"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5</w:t>
            </w:r>
          </w:p>
        </w:tc>
        <w:tc>
          <w:tcPr>
            <w:tcW w:w="4678" w:type="dxa"/>
          </w:tcPr>
          <w:p w:rsidR="000F69B9" w:rsidRPr="007D14F7" w:rsidRDefault="000F69B9" w:rsidP="00C45EB3">
            <w:pPr>
              <w:spacing w:after="0"/>
              <w:jc w:val="center"/>
              <w:rPr>
                <w:rFonts w:ascii="Times New Roman" w:hAnsi="Times New Roman"/>
                <w:color w:val="000000"/>
              </w:rPr>
            </w:pPr>
            <w:r w:rsidRPr="007D14F7">
              <w:rPr>
                <w:rFonts w:ascii="Times New Roman" w:hAnsi="Times New Roman"/>
                <w:color w:val="000000"/>
              </w:rPr>
              <w:t>67</w:t>
            </w:r>
            <w:r w:rsidR="00AD5AA2">
              <w:rPr>
                <w:rFonts w:ascii="Times New Roman" w:hAnsi="Times New Roman"/>
                <w:color w:val="000000"/>
              </w:rPr>
              <w:t>8</w:t>
            </w:r>
          </w:p>
        </w:tc>
      </w:tr>
    </w:tbl>
    <w:p w:rsidR="000F69B9" w:rsidRPr="007D14F7" w:rsidRDefault="000F69B9" w:rsidP="000F69B9">
      <w:pPr>
        <w:spacing w:after="0" w:line="274" w:lineRule="exact"/>
        <w:ind w:firstLine="356"/>
        <w:jc w:val="both"/>
        <w:rPr>
          <w:rFonts w:ascii="Times New Roman" w:hAnsi="Times New Roman"/>
        </w:rPr>
      </w:pPr>
      <w:r w:rsidRPr="007D14F7">
        <w:rPr>
          <w:rFonts w:ascii="Times New Roman" w:hAnsi="Times New Roman"/>
          <w:spacing w:val="-1"/>
        </w:rPr>
        <w:t>На 1 сентября 2020 года в школе числилось 685 учеников, которые обучаются по общеобразо</w:t>
      </w:r>
      <w:r w:rsidRPr="007D14F7">
        <w:rPr>
          <w:rFonts w:ascii="Times New Roman" w:hAnsi="Times New Roman"/>
          <w:spacing w:val="-1"/>
        </w:rPr>
        <w:softHyphen/>
      </w:r>
      <w:r w:rsidRPr="007D14F7">
        <w:rPr>
          <w:rFonts w:ascii="Times New Roman" w:hAnsi="Times New Roman"/>
        </w:rPr>
        <w:t>вательной программе;</w:t>
      </w:r>
    </w:p>
    <w:p w:rsidR="000F69B9" w:rsidRPr="007D14F7" w:rsidRDefault="000F69B9" w:rsidP="000F69B9">
      <w:pPr>
        <w:spacing w:after="0" w:line="274" w:lineRule="exact"/>
        <w:ind w:firstLine="360"/>
        <w:jc w:val="both"/>
        <w:rPr>
          <w:rFonts w:ascii="Times New Roman" w:hAnsi="Times New Roman"/>
        </w:rPr>
      </w:pPr>
      <w:r w:rsidRPr="007D14F7">
        <w:rPr>
          <w:rFonts w:ascii="Times New Roman" w:hAnsi="Times New Roman"/>
          <w:spacing w:val="-1"/>
        </w:rPr>
        <w:t>В течение  2020-2021 учебного года в школу  выбыло 1</w:t>
      </w:r>
      <w:r w:rsidR="00AD5AA2">
        <w:rPr>
          <w:rFonts w:ascii="Times New Roman" w:hAnsi="Times New Roman"/>
          <w:spacing w:val="-1"/>
        </w:rPr>
        <w:t>2</w:t>
      </w:r>
      <w:r w:rsidRPr="007D14F7">
        <w:rPr>
          <w:rFonts w:ascii="Times New Roman" w:hAnsi="Times New Roman"/>
          <w:spacing w:val="-1"/>
        </w:rPr>
        <w:t>, прибыло 5 ученика. Таким образом, количественный состав учащихся  на конец учебного года  выглядит следую</w:t>
      </w:r>
      <w:r w:rsidRPr="007D14F7">
        <w:rPr>
          <w:rFonts w:ascii="Times New Roman" w:hAnsi="Times New Roman"/>
          <w:spacing w:val="-1"/>
        </w:rPr>
        <w:softHyphen/>
      </w:r>
      <w:r w:rsidRPr="007D14F7">
        <w:rPr>
          <w:rFonts w:ascii="Times New Roman" w:hAnsi="Times New Roman"/>
        </w:rPr>
        <w:t>щим образом: всего в школе обучается 6</w:t>
      </w:r>
      <w:r w:rsidR="00AD5AA2">
        <w:rPr>
          <w:rFonts w:ascii="Times New Roman" w:hAnsi="Times New Roman"/>
        </w:rPr>
        <w:t>78 учеников</w:t>
      </w:r>
      <w:r w:rsidRPr="007D14F7">
        <w:rPr>
          <w:rFonts w:ascii="Times New Roman" w:hAnsi="Times New Roman"/>
        </w:rPr>
        <w:t>:</w:t>
      </w:r>
    </w:p>
    <w:p w:rsidR="000F69B9" w:rsidRPr="007D14F7" w:rsidRDefault="000F69B9" w:rsidP="000F69B9">
      <w:pPr>
        <w:widowControl w:val="0"/>
        <w:numPr>
          <w:ilvl w:val="0"/>
          <w:numId w:val="2"/>
        </w:numPr>
        <w:tabs>
          <w:tab w:val="left" w:pos="713"/>
        </w:tabs>
        <w:autoSpaceDE w:val="0"/>
        <w:autoSpaceDN w:val="0"/>
        <w:adjustRightInd w:val="0"/>
        <w:spacing w:after="0" w:line="295" w:lineRule="exact"/>
        <w:rPr>
          <w:rFonts w:ascii="Times New Roman" w:hAnsi="Times New Roman"/>
        </w:rPr>
      </w:pPr>
      <w:r w:rsidRPr="007D14F7">
        <w:rPr>
          <w:rFonts w:ascii="Times New Roman" w:hAnsi="Times New Roman"/>
        </w:rPr>
        <w:t xml:space="preserve">в начальной школе </w:t>
      </w:r>
      <w:r w:rsidRPr="007D14F7">
        <w:rPr>
          <w:rFonts w:ascii="Times New Roman" w:hAnsi="Times New Roman"/>
          <w:spacing w:val="15"/>
        </w:rPr>
        <w:t>(1-4</w:t>
      </w:r>
      <w:r w:rsidRPr="007D14F7">
        <w:rPr>
          <w:rFonts w:ascii="Times New Roman" w:hAnsi="Times New Roman"/>
        </w:rPr>
        <w:t xml:space="preserve"> классы) всего числится 32</w:t>
      </w:r>
      <w:r w:rsidR="00B123DA">
        <w:rPr>
          <w:rFonts w:ascii="Times New Roman" w:hAnsi="Times New Roman"/>
        </w:rPr>
        <w:t>2</w:t>
      </w:r>
      <w:r w:rsidRPr="007D14F7">
        <w:rPr>
          <w:rFonts w:ascii="Times New Roman" w:hAnsi="Times New Roman"/>
        </w:rPr>
        <w:t xml:space="preserve"> ученика.</w:t>
      </w:r>
    </w:p>
    <w:p w:rsidR="000F69B9" w:rsidRPr="007D14F7" w:rsidRDefault="000F69B9" w:rsidP="000F69B9">
      <w:pPr>
        <w:widowControl w:val="0"/>
        <w:numPr>
          <w:ilvl w:val="0"/>
          <w:numId w:val="2"/>
        </w:numPr>
        <w:tabs>
          <w:tab w:val="left" w:pos="713"/>
        </w:tabs>
        <w:autoSpaceDE w:val="0"/>
        <w:autoSpaceDN w:val="0"/>
        <w:adjustRightInd w:val="0"/>
        <w:spacing w:after="0" w:line="295" w:lineRule="exact"/>
        <w:rPr>
          <w:rFonts w:ascii="Times New Roman" w:hAnsi="Times New Roman"/>
        </w:rPr>
      </w:pPr>
      <w:r w:rsidRPr="007D14F7">
        <w:rPr>
          <w:rFonts w:ascii="Times New Roman" w:hAnsi="Times New Roman"/>
        </w:rPr>
        <w:t xml:space="preserve">в основной школе </w:t>
      </w:r>
      <w:r w:rsidRPr="007D14F7">
        <w:rPr>
          <w:rFonts w:ascii="Times New Roman" w:hAnsi="Times New Roman"/>
          <w:spacing w:val="15"/>
        </w:rPr>
        <w:t>(5-9</w:t>
      </w:r>
      <w:r w:rsidRPr="007D14F7">
        <w:rPr>
          <w:rFonts w:ascii="Times New Roman" w:hAnsi="Times New Roman"/>
        </w:rPr>
        <w:t xml:space="preserve"> классы) всего числится 311 учащихся, из них 50 выпускника 9 классов</w:t>
      </w:r>
    </w:p>
    <w:p w:rsidR="000F69B9" w:rsidRPr="007D14F7" w:rsidRDefault="000F69B9" w:rsidP="000F69B9">
      <w:pPr>
        <w:widowControl w:val="0"/>
        <w:numPr>
          <w:ilvl w:val="0"/>
          <w:numId w:val="2"/>
        </w:numPr>
        <w:tabs>
          <w:tab w:val="left" w:pos="713"/>
        </w:tabs>
        <w:autoSpaceDE w:val="0"/>
        <w:autoSpaceDN w:val="0"/>
        <w:adjustRightInd w:val="0"/>
        <w:spacing w:after="0" w:line="295" w:lineRule="exact"/>
        <w:rPr>
          <w:rFonts w:ascii="Times New Roman" w:hAnsi="Times New Roman"/>
        </w:rPr>
      </w:pPr>
      <w:r w:rsidRPr="007D14F7">
        <w:rPr>
          <w:rFonts w:ascii="Times New Roman" w:hAnsi="Times New Roman"/>
        </w:rPr>
        <w:t>в старшей школе (10-11 классы) всего числится 45 учеников, из них 14 выпускников 11 классов.</w:t>
      </w:r>
    </w:p>
    <w:p w:rsidR="000F69B9" w:rsidRPr="007D14F7" w:rsidRDefault="000F69B9" w:rsidP="000F69B9">
      <w:pPr>
        <w:tabs>
          <w:tab w:val="left" w:pos="713"/>
        </w:tabs>
        <w:spacing w:after="0" w:line="295" w:lineRule="exact"/>
        <w:rPr>
          <w:rFonts w:ascii="Times New Roman" w:hAnsi="Times New Roman"/>
        </w:rPr>
      </w:pPr>
      <w:r w:rsidRPr="007D14F7">
        <w:rPr>
          <w:rFonts w:ascii="Times New Roman" w:hAnsi="Times New Roman"/>
          <w:spacing w:val="-1"/>
        </w:rPr>
        <w:t xml:space="preserve">Всего в школе обучается 29 классов-комплектов по общеобразовательной программе, однако </w:t>
      </w:r>
      <w:r w:rsidRPr="007D14F7">
        <w:rPr>
          <w:rFonts w:ascii="Times New Roman" w:hAnsi="Times New Roman"/>
        </w:rPr>
        <w:t>не все классы имеют наполняемость, соответствующую норме – 7 клас</w:t>
      </w:r>
      <w:proofErr w:type="gramStart"/>
      <w:r w:rsidRPr="007D14F7">
        <w:rPr>
          <w:rFonts w:ascii="Times New Roman" w:hAnsi="Times New Roman"/>
        </w:rPr>
        <w:t>с-</w:t>
      </w:r>
      <w:proofErr w:type="gramEnd"/>
      <w:r w:rsidRPr="007D14F7">
        <w:rPr>
          <w:rFonts w:ascii="Times New Roman" w:hAnsi="Times New Roman"/>
        </w:rPr>
        <w:t xml:space="preserve"> комплектов (1</w:t>
      </w:r>
      <w:r w:rsidR="00B123DA">
        <w:rPr>
          <w:rFonts w:ascii="Times New Roman" w:hAnsi="Times New Roman"/>
        </w:rPr>
        <w:t>в</w:t>
      </w:r>
      <w:r w:rsidRPr="007D14F7">
        <w:rPr>
          <w:rFonts w:ascii="Times New Roman" w:hAnsi="Times New Roman"/>
        </w:rPr>
        <w:t xml:space="preserve">г, 4в, 7в,10а, 10б,11-24%) </w:t>
      </w:r>
    </w:p>
    <w:p w:rsidR="000F69B9" w:rsidRPr="007D14F7" w:rsidRDefault="000F69B9" w:rsidP="000F69B9">
      <w:pPr>
        <w:spacing w:after="0"/>
        <w:jc w:val="both"/>
        <w:rPr>
          <w:rFonts w:ascii="Times New Roman" w:hAnsi="Times New Roman"/>
          <w:b/>
          <w:color w:val="000000"/>
        </w:rPr>
      </w:pPr>
    </w:p>
    <w:p w:rsidR="000F69B9" w:rsidRPr="007D14F7" w:rsidRDefault="000F69B9" w:rsidP="000F69B9">
      <w:pPr>
        <w:shd w:val="clear" w:color="auto" w:fill="FFFFFF"/>
        <w:spacing w:after="0" w:line="240" w:lineRule="auto"/>
        <w:ind w:left="-93"/>
        <w:rPr>
          <w:rFonts w:ascii="Times New Roman" w:eastAsia="Times New Roman" w:hAnsi="Times New Roman"/>
          <w:b/>
          <w:lang w:eastAsia="ru-RU"/>
        </w:rPr>
      </w:pPr>
      <w:r w:rsidRPr="007D14F7">
        <w:rPr>
          <w:rFonts w:ascii="Times New Roman" w:eastAsia="Times New Roman" w:hAnsi="Times New Roman"/>
          <w:b/>
          <w:lang w:eastAsia="ru-RU"/>
        </w:rPr>
        <w:t>2.4.Рейтинг посещаемости учащихся</w:t>
      </w:r>
    </w:p>
    <w:tbl>
      <w:tblPr>
        <w:tblW w:w="10920" w:type="dxa"/>
        <w:tblLayout w:type="fixed"/>
        <w:tblCellMar>
          <w:left w:w="0" w:type="dxa"/>
          <w:right w:w="0" w:type="dxa"/>
        </w:tblCellMar>
        <w:tblLook w:val="04A0"/>
      </w:tblPr>
      <w:tblGrid>
        <w:gridCol w:w="2415"/>
        <w:gridCol w:w="961"/>
        <w:gridCol w:w="7544"/>
      </w:tblGrid>
      <w:tr w:rsidR="0019578E" w:rsidTr="0091018E">
        <w:tc>
          <w:tcPr>
            <w:tcW w:w="2415" w:type="dxa"/>
            <w:vMerge w:val="restart"/>
            <w:tcBorders>
              <w:top w:val="single" w:sz="4" w:space="0" w:color="auto"/>
              <w:left w:val="single" w:sz="4" w:space="0" w:color="auto"/>
              <w:bottom w:val="single" w:sz="4" w:space="0" w:color="auto"/>
              <w:right w:val="single" w:sz="4" w:space="0" w:color="auto"/>
            </w:tcBorders>
            <w:shd w:val="clear" w:color="auto" w:fill="ECF2F9"/>
            <w:tcMar>
              <w:top w:w="60" w:type="dxa"/>
              <w:left w:w="0" w:type="dxa"/>
              <w:bottom w:w="60" w:type="dxa"/>
              <w:right w:w="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Класс</w:t>
            </w:r>
          </w:p>
        </w:tc>
        <w:tc>
          <w:tcPr>
            <w:tcW w:w="8505" w:type="dxa"/>
            <w:gridSpan w:val="2"/>
            <w:tcBorders>
              <w:top w:val="single" w:sz="4" w:space="0" w:color="auto"/>
              <w:left w:val="single" w:sz="4" w:space="0" w:color="auto"/>
              <w:bottom w:val="single" w:sz="4" w:space="0" w:color="auto"/>
              <w:right w:val="single" w:sz="4" w:space="0" w:color="auto"/>
            </w:tcBorders>
            <w:shd w:val="clear" w:color="auto" w:fill="ECF2F9"/>
            <w:tcMar>
              <w:top w:w="60" w:type="dxa"/>
              <w:left w:w="0" w:type="dxa"/>
              <w:bottom w:w="60" w:type="dxa"/>
              <w:right w:w="0" w:type="dxa"/>
            </w:tcMar>
            <w:vAlign w:val="center"/>
            <w:hideMark/>
          </w:tcPr>
          <w:p w:rsidR="0019578E" w:rsidRPr="0019578E" w:rsidRDefault="0019578E" w:rsidP="0019578E">
            <w:pPr>
              <w:jc w:val="center"/>
              <w:rPr>
                <w:rFonts w:ascii="Times New Roman" w:hAnsi="Times New Roman"/>
                <w:b/>
                <w:color w:val="000000" w:themeColor="text1"/>
              </w:rPr>
            </w:pPr>
            <w:r w:rsidRPr="0019578E">
              <w:rPr>
                <w:rFonts w:ascii="Times New Roman" w:hAnsi="Times New Roman"/>
                <w:b/>
                <w:color w:val="000000" w:themeColor="text1"/>
              </w:rPr>
              <w:t>Ученики с 6 и более "Н"</w:t>
            </w:r>
          </w:p>
        </w:tc>
      </w:tr>
      <w:tr w:rsidR="0019578E" w:rsidTr="0091018E">
        <w:tc>
          <w:tcPr>
            <w:tcW w:w="2415" w:type="dxa"/>
            <w:vMerge/>
            <w:tcBorders>
              <w:top w:val="single" w:sz="4" w:space="0" w:color="auto"/>
              <w:left w:val="single" w:sz="4" w:space="0" w:color="auto"/>
              <w:bottom w:val="single" w:sz="4" w:space="0" w:color="auto"/>
              <w:right w:val="single" w:sz="4" w:space="0" w:color="auto"/>
            </w:tcBorders>
            <w:vAlign w:val="center"/>
            <w:hideMark/>
          </w:tcPr>
          <w:p w:rsidR="0019578E" w:rsidRPr="0019578E" w:rsidRDefault="0019578E" w:rsidP="0019578E">
            <w:pPr>
              <w:jc w:val="center"/>
              <w:rPr>
                <w:rFonts w:ascii="Times New Roman" w:hAnsi="Times New Roman"/>
                <w:color w:val="000000" w:themeColor="text1"/>
              </w:rPr>
            </w:pPr>
          </w:p>
        </w:tc>
        <w:tc>
          <w:tcPr>
            <w:tcW w:w="961" w:type="dxa"/>
            <w:tcBorders>
              <w:top w:val="single" w:sz="4" w:space="0" w:color="auto"/>
              <w:left w:val="single" w:sz="4" w:space="0" w:color="auto"/>
              <w:bottom w:val="single" w:sz="4" w:space="0" w:color="auto"/>
              <w:right w:val="single" w:sz="4" w:space="0" w:color="auto"/>
            </w:tcBorders>
            <w:shd w:val="clear" w:color="auto" w:fill="ECF2F9"/>
            <w:tcMar>
              <w:top w:w="60" w:type="dxa"/>
              <w:left w:w="0" w:type="dxa"/>
              <w:bottom w:w="60" w:type="dxa"/>
              <w:right w:w="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Кол-во</w:t>
            </w:r>
          </w:p>
        </w:tc>
        <w:tc>
          <w:tcPr>
            <w:tcW w:w="7544" w:type="dxa"/>
            <w:tcBorders>
              <w:top w:val="single" w:sz="4" w:space="0" w:color="auto"/>
              <w:left w:val="single" w:sz="4" w:space="0" w:color="auto"/>
              <w:bottom w:val="single" w:sz="4" w:space="0" w:color="auto"/>
              <w:right w:val="single" w:sz="4" w:space="0" w:color="auto"/>
            </w:tcBorders>
            <w:shd w:val="clear" w:color="auto" w:fill="ECF2F9"/>
            <w:tcMar>
              <w:top w:w="60" w:type="dxa"/>
              <w:left w:w="0" w:type="dxa"/>
              <w:bottom w:w="60" w:type="dxa"/>
              <w:right w:w="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ФИО</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6" w:history="1">
              <w:r w:rsidRPr="0019578E">
                <w:rPr>
                  <w:rStyle w:val="a5"/>
                  <w:rFonts w:ascii="Times New Roman" w:hAnsi="Times New Roman"/>
                  <w:color w:val="000000" w:themeColor="text1"/>
                  <w:bdr w:val="none" w:sz="0" w:space="0" w:color="auto" w:frame="1"/>
                </w:rPr>
                <w:t>5а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12</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Аширбеков</w:t>
            </w:r>
            <w:proofErr w:type="spellEnd"/>
            <w:r w:rsidRPr="0019578E">
              <w:rPr>
                <w:rFonts w:ascii="Times New Roman" w:hAnsi="Times New Roman"/>
                <w:color w:val="000000" w:themeColor="text1"/>
              </w:rPr>
              <w:t xml:space="preserve"> Р., </w:t>
            </w:r>
            <w:proofErr w:type="spellStart"/>
            <w:r w:rsidRPr="0019578E">
              <w:rPr>
                <w:rFonts w:ascii="Times New Roman" w:hAnsi="Times New Roman"/>
                <w:color w:val="000000" w:themeColor="text1"/>
              </w:rPr>
              <w:t>Байназар</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Бахыткерей</w:t>
            </w:r>
            <w:proofErr w:type="spellEnd"/>
            <w:r w:rsidRPr="0019578E">
              <w:rPr>
                <w:rFonts w:ascii="Times New Roman" w:hAnsi="Times New Roman"/>
                <w:color w:val="000000" w:themeColor="text1"/>
              </w:rPr>
              <w:t xml:space="preserve"> Ә., </w:t>
            </w:r>
            <w:proofErr w:type="spellStart"/>
            <w:r w:rsidRPr="0019578E">
              <w:rPr>
                <w:rFonts w:ascii="Times New Roman" w:hAnsi="Times New Roman"/>
                <w:color w:val="000000" w:themeColor="text1"/>
              </w:rPr>
              <w:t>Бегимбаев</w:t>
            </w:r>
            <w:proofErr w:type="spellEnd"/>
            <w:r w:rsidRPr="0019578E">
              <w:rPr>
                <w:rFonts w:ascii="Times New Roman" w:hAnsi="Times New Roman"/>
                <w:color w:val="000000" w:themeColor="text1"/>
              </w:rPr>
              <w:t xml:space="preserve"> А., Бондаренко Д., Дәулеткерей Ә., </w:t>
            </w:r>
            <w:proofErr w:type="spellStart"/>
            <w:r w:rsidRPr="0019578E">
              <w:rPr>
                <w:rFonts w:ascii="Times New Roman" w:hAnsi="Times New Roman"/>
                <w:color w:val="000000" w:themeColor="text1"/>
              </w:rPr>
              <w:t>Кадиржанов</w:t>
            </w:r>
            <w:proofErr w:type="spellEnd"/>
            <w:r w:rsidRPr="0019578E">
              <w:rPr>
                <w:rFonts w:ascii="Times New Roman" w:hAnsi="Times New Roman"/>
                <w:color w:val="000000" w:themeColor="text1"/>
              </w:rPr>
              <w:t xml:space="preserve"> Н., Любченко Е., </w:t>
            </w:r>
            <w:proofErr w:type="spellStart"/>
            <w:r w:rsidRPr="0019578E">
              <w:rPr>
                <w:rFonts w:ascii="Times New Roman" w:hAnsi="Times New Roman"/>
                <w:color w:val="000000" w:themeColor="text1"/>
              </w:rPr>
              <w:t>Саланин</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Серікбай</w:t>
            </w:r>
            <w:proofErr w:type="spellEnd"/>
            <w:r w:rsidRPr="0019578E">
              <w:rPr>
                <w:rFonts w:ascii="Times New Roman" w:hAnsi="Times New Roman"/>
                <w:color w:val="000000" w:themeColor="text1"/>
              </w:rPr>
              <w:t xml:space="preserve"> Р., Ткаченко Е., Черная Е.</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7" w:history="1">
              <w:r w:rsidRPr="0019578E">
                <w:rPr>
                  <w:rStyle w:val="a5"/>
                  <w:rFonts w:ascii="Times New Roman" w:hAnsi="Times New Roman"/>
                  <w:color w:val="000000" w:themeColor="text1"/>
                  <w:bdr w:val="none" w:sz="0" w:space="0" w:color="auto" w:frame="1"/>
                </w:rPr>
                <w:t>5б</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18</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Азимов И., Алабина Д., Белова А., Бойченко Л., </w:t>
            </w:r>
            <w:proofErr w:type="spellStart"/>
            <w:r w:rsidRPr="0019578E">
              <w:rPr>
                <w:rFonts w:ascii="Times New Roman" w:hAnsi="Times New Roman"/>
                <w:color w:val="000000" w:themeColor="text1"/>
              </w:rPr>
              <w:t>Болат</w:t>
            </w:r>
            <w:proofErr w:type="spellEnd"/>
            <w:r w:rsidRPr="0019578E">
              <w:rPr>
                <w:rFonts w:ascii="Times New Roman" w:hAnsi="Times New Roman"/>
                <w:color w:val="000000" w:themeColor="text1"/>
              </w:rPr>
              <w:t xml:space="preserve"> А., Вал Р., Воробей В., Друганова А., </w:t>
            </w:r>
            <w:proofErr w:type="spellStart"/>
            <w:r w:rsidRPr="0019578E">
              <w:rPr>
                <w:rFonts w:ascii="Times New Roman" w:hAnsi="Times New Roman"/>
                <w:color w:val="000000" w:themeColor="text1"/>
              </w:rPr>
              <w:t>Ильюшенок</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Кенжин</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Куздибаев</w:t>
            </w:r>
            <w:proofErr w:type="spellEnd"/>
            <w:r w:rsidRPr="0019578E">
              <w:rPr>
                <w:rFonts w:ascii="Times New Roman" w:hAnsi="Times New Roman"/>
                <w:color w:val="000000" w:themeColor="text1"/>
              </w:rPr>
              <w:t xml:space="preserve"> Н., </w:t>
            </w:r>
            <w:proofErr w:type="spellStart"/>
            <w:r w:rsidRPr="0019578E">
              <w:rPr>
                <w:rFonts w:ascii="Times New Roman" w:hAnsi="Times New Roman"/>
                <w:color w:val="000000" w:themeColor="text1"/>
              </w:rPr>
              <w:t>Марынич</w:t>
            </w:r>
            <w:proofErr w:type="spellEnd"/>
            <w:r w:rsidRPr="0019578E">
              <w:rPr>
                <w:rFonts w:ascii="Times New Roman" w:hAnsi="Times New Roman"/>
                <w:color w:val="000000" w:themeColor="text1"/>
              </w:rPr>
              <w:t xml:space="preserve"> С., Мұхамбетжан И., Новичков Р., Носенко Н., Полякова С., </w:t>
            </w:r>
            <w:proofErr w:type="spellStart"/>
            <w:r w:rsidRPr="0019578E">
              <w:rPr>
                <w:rFonts w:ascii="Times New Roman" w:hAnsi="Times New Roman"/>
                <w:color w:val="000000" w:themeColor="text1"/>
              </w:rPr>
              <w:t>Тюлеген</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Щекланова</w:t>
            </w:r>
            <w:proofErr w:type="spellEnd"/>
            <w:r w:rsidRPr="0019578E">
              <w:rPr>
                <w:rFonts w:ascii="Times New Roman" w:hAnsi="Times New Roman"/>
                <w:color w:val="000000" w:themeColor="text1"/>
              </w:rPr>
              <w:t xml:space="preserve"> А.</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8" w:history="1">
              <w:r w:rsidRPr="0019578E">
                <w:rPr>
                  <w:rStyle w:val="a5"/>
                  <w:rFonts w:ascii="Times New Roman" w:hAnsi="Times New Roman"/>
                  <w:color w:val="000000" w:themeColor="text1"/>
                  <w:bdr w:val="none" w:sz="0" w:space="0" w:color="auto" w:frame="1"/>
                </w:rPr>
                <w:t>5в</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19</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Абдулла А., </w:t>
            </w:r>
            <w:proofErr w:type="spellStart"/>
            <w:r w:rsidRPr="0019578E">
              <w:rPr>
                <w:rFonts w:ascii="Times New Roman" w:hAnsi="Times New Roman"/>
                <w:color w:val="000000" w:themeColor="text1"/>
              </w:rPr>
              <w:t>Адилгерей</w:t>
            </w:r>
            <w:proofErr w:type="spellEnd"/>
            <w:r w:rsidRPr="0019578E">
              <w:rPr>
                <w:rFonts w:ascii="Times New Roman" w:hAnsi="Times New Roman"/>
                <w:color w:val="000000" w:themeColor="text1"/>
              </w:rPr>
              <w:t xml:space="preserve"> С., Алимбаев А., </w:t>
            </w:r>
            <w:proofErr w:type="spellStart"/>
            <w:r w:rsidRPr="0019578E">
              <w:rPr>
                <w:rFonts w:ascii="Times New Roman" w:hAnsi="Times New Roman"/>
                <w:color w:val="000000" w:themeColor="text1"/>
              </w:rPr>
              <w:t>Амангельдина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Ахмет</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Бурахина</w:t>
            </w:r>
            <w:proofErr w:type="spellEnd"/>
            <w:r w:rsidRPr="0019578E">
              <w:rPr>
                <w:rFonts w:ascii="Times New Roman" w:hAnsi="Times New Roman"/>
                <w:color w:val="000000" w:themeColor="text1"/>
              </w:rPr>
              <w:t xml:space="preserve"> О., Жақслық Ж., </w:t>
            </w:r>
            <w:proofErr w:type="spellStart"/>
            <w:r w:rsidRPr="0019578E">
              <w:rPr>
                <w:rFonts w:ascii="Times New Roman" w:hAnsi="Times New Roman"/>
                <w:color w:val="000000" w:themeColor="text1"/>
              </w:rPr>
              <w:t>Жусупова</w:t>
            </w:r>
            <w:proofErr w:type="spellEnd"/>
            <w:r w:rsidRPr="0019578E">
              <w:rPr>
                <w:rFonts w:ascii="Times New Roman" w:hAnsi="Times New Roman"/>
                <w:color w:val="000000" w:themeColor="text1"/>
              </w:rPr>
              <w:t xml:space="preserve"> С., </w:t>
            </w:r>
            <w:proofErr w:type="spellStart"/>
            <w:r w:rsidRPr="0019578E">
              <w:rPr>
                <w:rFonts w:ascii="Times New Roman" w:hAnsi="Times New Roman"/>
                <w:color w:val="000000" w:themeColor="text1"/>
              </w:rPr>
              <w:t>Инталова</w:t>
            </w:r>
            <w:proofErr w:type="spellEnd"/>
            <w:r w:rsidRPr="0019578E">
              <w:rPr>
                <w:rFonts w:ascii="Times New Roman" w:hAnsi="Times New Roman"/>
                <w:color w:val="000000" w:themeColor="text1"/>
              </w:rPr>
              <w:t xml:space="preserve"> А., Қанапия Б., </w:t>
            </w:r>
            <w:proofErr w:type="spellStart"/>
            <w:r w:rsidRPr="0019578E">
              <w:rPr>
                <w:rFonts w:ascii="Times New Roman" w:hAnsi="Times New Roman"/>
                <w:color w:val="000000" w:themeColor="text1"/>
              </w:rPr>
              <w:t>Кохаев</w:t>
            </w:r>
            <w:proofErr w:type="spellEnd"/>
            <w:r w:rsidRPr="0019578E">
              <w:rPr>
                <w:rFonts w:ascii="Times New Roman" w:hAnsi="Times New Roman"/>
                <w:color w:val="000000" w:themeColor="text1"/>
              </w:rPr>
              <w:t xml:space="preserve"> И., Пивоварова К., Погорелова Р., </w:t>
            </w:r>
            <w:proofErr w:type="spellStart"/>
            <w:r w:rsidRPr="0019578E">
              <w:rPr>
                <w:rFonts w:ascii="Times New Roman" w:hAnsi="Times New Roman"/>
                <w:color w:val="000000" w:themeColor="text1"/>
              </w:rPr>
              <w:t>Салимкерей</w:t>
            </w:r>
            <w:proofErr w:type="spellEnd"/>
            <w:r w:rsidRPr="0019578E">
              <w:rPr>
                <w:rFonts w:ascii="Times New Roman" w:hAnsi="Times New Roman"/>
                <w:color w:val="000000" w:themeColor="text1"/>
              </w:rPr>
              <w:t xml:space="preserve"> С., Токарева К., </w:t>
            </w:r>
            <w:proofErr w:type="spellStart"/>
            <w:r w:rsidRPr="0019578E">
              <w:rPr>
                <w:rFonts w:ascii="Times New Roman" w:hAnsi="Times New Roman"/>
                <w:color w:val="000000" w:themeColor="text1"/>
              </w:rPr>
              <w:t>Турежан</w:t>
            </w:r>
            <w:proofErr w:type="spellEnd"/>
            <w:r w:rsidRPr="0019578E">
              <w:rPr>
                <w:rFonts w:ascii="Times New Roman" w:hAnsi="Times New Roman"/>
                <w:color w:val="000000" w:themeColor="text1"/>
              </w:rPr>
              <w:t xml:space="preserve"> Е., </w:t>
            </w:r>
            <w:proofErr w:type="spellStart"/>
            <w:r w:rsidRPr="0019578E">
              <w:rPr>
                <w:rFonts w:ascii="Times New Roman" w:hAnsi="Times New Roman"/>
                <w:color w:val="000000" w:themeColor="text1"/>
              </w:rPr>
              <w:lastRenderedPageBreak/>
              <w:t>Уалиев</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Умирбаева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Умирзакова</w:t>
            </w:r>
            <w:proofErr w:type="spellEnd"/>
            <w:r w:rsidRPr="0019578E">
              <w:rPr>
                <w:rFonts w:ascii="Times New Roman" w:hAnsi="Times New Roman"/>
                <w:color w:val="000000" w:themeColor="text1"/>
              </w:rPr>
              <w:t xml:space="preserve"> С.</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lastRenderedPageBreak/>
              <w:t>5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49</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9" w:history="1">
              <w:r w:rsidRPr="0019578E">
                <w:rPr>
                  <w:rStyle w:val="a5"/>
                  <w:rFonts w:ascii="Times New Roman" w:hAnsi="Times New Roman"/>
                  <w:color w:val="000000" w:themeColor="text1"/>
                  <w:bdr w:val="none" w:sz="0" w:space="0" w:color="auto" w:frame="1"/>
                </w:rPr>
                <w:t>6а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11</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Аблқан С., Агеев Е., </w:t>
            </w:r>
            <w:proofErr w:type="spellStart"/>
            <w:r w:rsidRPr="0019578E">
              <w:rPr>
                <w:rFonts w:ascii="Times New Roman" w:hAnsi="Times New Roman"/>
                <w:color w:val="000000" w:themeColor="text1"/>
              </w:rPr>
              <w:t>Адильханова</w:t>
            </w:r>
            <w:proofErr w:type="spellEnd"/>
            <w:r w:rsidRPr="0019578E">
              <w:rPr>
                <w:rFonts w:ascii="Times New Roman" w:hAnsi="Times New Roman"/>
                <w:color w:val="000000" w:themeColor="text1"/>
              </w:rPr>
              <w:t xml:space="preserve"> С., </w:t>
            </w:r>
            <w:proofErr w:type="spellStart"/>
            <w:r w:rsidRPr="0019578E">
              <w:rPr>
                <w:rFonts w:ascii="Times New Roman" w:hAnsi="Times New Roman"/>
                <w:color w:val="000000" w:themeColor="text1"/>
              </w:rPr>
              <w:t>Аржинт</w:t>
            </w:r>
            <w:proofErr w:type="spellEnd"/>
            <w:r w:rsidRPr="0019578E">
              <w:rPr>
                <w:rFonts w:ascii="Times New Roman" w:hAnsi="Times New Roman"/>
                <w:color w:val="000000" w:themeColor="text1"/>
              </w:rPr>
              <w:t xml:space="preserve"> М., Бердмұрат А., </w:t>
            </w:r>
            <w:proofErr w:type="spellStart"/>
            <w:r w:rsidRPr="0019578E">
              <w:rPr>
                <w:rFonts w:ascii="Times New Roman" w:hAnsi="Times New Roman"/>
                <w:color w:val="000000" w:themeColor="text1"/>
              </w:rPr>
              <w:t>Ерошов</w:t>
            </w:r>
            <w:proofErr w:type="spellEnd"/>
            <w:r w:rsidRPr="0019578E">
              <w:rPr>
                <w:rFonts w:ascii="Times New Roman" w:hAnsi="Times New Roman"/>
                <w:color w:val="000000" w:themeColor="text1"/>
              </w:rPr>
              <w:t xml:space="preserve"> П., </w:t>
            </w:r>
            <w:proofErr w:type="spellStart"/>
            <w:r w:rsidRPr="0019578E">
              <w:rPr>
                <w:rFonts w:ascii="Times New Roman" w:hAnsi="Times New Roman"/>
                <w:color w:val="000000" w:themeColor="text1"/>
              </w:rPr>
              <w:t>Замула</w:t>
            </w:r>
            <w:proofErr w:type="spellEnd"/>
            <w:r w:rsidRPr="0019578E">
              <w:rPr>
                <w:rFonts w:ascii="Times New Roman" w:hAnsi="Times New Roman"/>
                <w:color w:val="000000" w:themeColor="text1"/>
              </w:rPr>
              <w:t xml:space="preserve"> А., Кравцов А., Постников А., </w:t>
            </w:r>
            <w:proofErr w:type="spellStart"/>
            <w:r w:rsidRPr="0019578E">
              <w:rPr>
                <w:rFonts w:ascii="Times New Roman" w:hAnsi="Times New Roman"/>
                <w:color w:val="000000" w:themeColor="text1"/>
              </w:rPr>
              <w:t>Уразбаев</w:t>
            </w:r>
            <w:proofErr w:type="spellEnd"/>
            <w:r w:rsidRPr="0019578E">
              <w:rPr>
                <w:rFonts w:ascii="Times New Roman" w:hAnsi="Times New Roman"/>
                <w:color w:val="000000" w:themeColor="text1"/>
              </w:rPr>
              <w:t xml:space="preserve"> Р., </w:t>
            </w:r>
            <w:proofErr w:type="spellStart"/>
            <w:r w:rsidRPr="0019578E">
              <w:rPr>
                <w:rFonts w:ascii="Times New Roman" w:hAnsi="Times New Roman"/>
                <w:color w:val="000000" w:themeColor="text1"/>
              </w:rPr>
              <w:t>Хасенов</w:t>
            </w:r>
            <w:proofErr w:type="spellEnd"/>
            <w:r w:rsidRPr="0019578E">
              <w:rPr>
                <w:rFonts w:ascii="Times New Roman" w:hAnsi="Times New Roman"/>
                <w:color w:val="000000" w:themeColor="text1"/>
              </w:rPr>
              <w:t xml:space="preserve"> Д.</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0" w:history="1">
              <w:r w:rsidRPr="0019578E">
                <w:rPr>
                  <w:rStyle w:val="a5"/>
                  <w:rFonts w:ascii="Times New Roman" w:hAnsi="Times New Roman"/>
                  <w:color w:val="000000" w:themeColor="text1"/>
                  <w:bdr w:val="none" w:sz="0" w:space="0" w:color="auto" w:frame="1"/>
                </w:rPr>
                <w:t>6б</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10</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Барханский</w:t>
            </w:r>
            <w:proofErr w:type="spellEnd"/>
            <w:r w:rsidRPr="0019578E">
              <w:rPr>
                <w:rFonts w:ascii="Times New Roman" w:hAnsi="Times New Roman"/>
                <w:color w:val="000000" w:themeColor="text1"/>
              </w:rPr>
              <w:t xml:space="preserve"> В., </w:t>
            </w:r>
            <w:proofErr w:type="spellStart"/>
            <w:r w:rsidRPr="0019578E">
              <w:rPr>
                <w:rFonts w:ascii="Times New Roman" w:hAnsi="Times New Roman"/>
                <w:color w:val="000000" w:themeColor="text1"/>
              </w:rPr>
              <w:t>Кабылжанова</w:t>
            </w:r>
            <w:proofErr w:type="spellEnd"/>
            <w:r w:rsidRPr="0019578E">
              <w:rPr>
                <w:rFonts w:ascii="Times New Roman" w:hAnsi="Times New Roman"/>
                <w:color w:val="000000" w:themeColor="text1"/>
              </w:rPr>
              <w:t xml:space="preserve"> Д., Коваль Р., </w:t>
            </w:r>
            <w:proofErr w:type="spellStart"/>
            <w:r w:rsidRPr="0019578E">
              <w:rPr>
                <w:rFonts w:ascii="Times New Roman" w:hAnsi="Times New Roman"/>
                <w:color w:val="000000" w:themeColor="text1"/>
              </w:rPr>
              <w:t>Колий</w:t>
            </w:r>
            <w:proofErr w:type="spellEnd"/>
            <w:r w:rsidRPr="0019578E">
              <w:rPr>
                <w:rFonts w:ascii="Times New Roman" w:hAnsi="Times New Roman"/>
                <w:color w:val="000000" w:themeColor="text1"/>
              </w:rPr>
              <w:t xml:space="preserve"> Э., Күнтуған Б., </w:t>
            </w:r>
            <w:proofErr w:type="spellStart"/>
            <w:r w:rsidRPr="0019578E">
              <w:rPr>
                <w:rFonts w:ascii="Times New Roman" w:hAnsi="Times New Roman"/>
                <w:color w:val="000000" w:themeColor="text1"/>
              </w:rPr>
              <w:t>Молдахожаева</w:t>
            </w:r>
            <w:proofErr w:type="spellEnd"/>
            <w:r w:rsidRPr="0019578E">
              <w:rPr>
                <w:rFonts w:ascii="Times New Roman" w:hAnsi="Times New Roman"/>
                <w:color w:val="000000" w:themeColor="text1"/>
              </w:rPr>
              <w:t xml:space="preserve"> Т., Редькина К., Соколов Р., </w:t>
            </w:r>
            <w:proofErr w:type="spellStart"/>
            <w:r w:rsidRPr="0019578E">
              <w:rPr>
                <w:rFonts w:ascii="Times New Roman" w:hAnsi="Times New Roman"/>
                <w:color w:val="000000" w:themeColor="text1"/>
              </w:rPr>
              <w:t>Фурсенко</w:t>
            </w:r>
            <w:proofErr w:type="spellEnd"/>
            <w:r w:rsidRPr="0019578E">
              <w:rPr>
                <w:rFonts w:ascii="Times New Roman" w:hAnsi="Times New Roman"/>
                <w:color w:val="000000" w:themeColor="text1"/>
              </w:rPr>
              <w:t xml:space="preserve"> С., </w:t>
            </w:r>
            <w:proofErr w:type="spellStart"/>
            <w:r w:rsidRPr="0019578E">
              <w:rPr>
                <w:rFonts w:ascii="Times New Roman" w:hAnsi="Times New Roman"/>
                <w:color w:val="000000" w:themeColor="text1"/>
              </w:rPr>
              <w:t>Чувильская</w:t>
            </w:r>
            <w:proofErr w:type="spellEnd"/>
            <w:r w:rsidRPr="0019578E">
              <w:rPr>
                <w:rFonts w:ascii="Times New Roman" w:hAnsi="Times New Roman"/>
                <w:color w:val="000000" w:themeColor="text1"/>
              </w:rPr>
              <w:t xml:space="preserve"> Я.</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6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21</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1" w:history="1">
              <w:r w:rsidRPr="0019578E">
                <w:rPr>
                  <w:rStyle w:val="a5"/>
                  <w:rFonts w:ascii="Times New Roman" w:hAnsi="Times New Roman"/>
                  <w:color w:val="000000" w:themeColor="text1"/>
                  <w:bdr w:val="none" w:sz="0" w:space="0" w:color="auto" w:frame="1"/>
                </w:rPr>
                <w:t>7а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8</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Айткулов</w:t>
            </w:r>
            <w:proofErr w:type="spellEnd"/>
            <w:r w:rsidRPr="0019578E">
              <w:rPr>
                <w:rFonts w:ascii="Times New Roman" w:hAnsi="Times New Roman"/>
                <w:color w:val="000000" w:themeColor="text1"/>
              </w:rPr>
              <w:t xml:space="preserve"> А., Волга В., </w:t>
            </w:r>
            <w:proofErr w:type="spellStart"/>
            <w:r w:rsidRPr="0019578E">
              <w:rPr>
                <w:rFonts w:ascii="Times New Roman" w:hAnsi="Times New Roman"/>
                <w:color w:val="000000" w:themeColor="text1"/>
              </w:rPr>
              <w:t>Емельяненко</w:t>
            </w:r>
            <w:proofErr w:type="spellEnd"/>
            <w:r w:rsidRPr="0019578E">
              <w:rPr>
                <w:rFonts w:ascii="Times New Roman" w:hAnsi="Times New Roman"/>
                <w:color w:val="000000" w:themeColor="text1"/>
              </w:rPr>
              <w:t xml:space="preserve"> А., Жақслық Ж., </w:t>
            </w:r>
            <w:proofErr w:type="spellStart"/>
            <w:r w:rsidRPr="0019578E">
              <w:rPr>
                <w:rFonts w:ascii="Times New Roman" w:hAnsi="Times New Roman"/>
                <w:color w:val="000000" w:themeColor="text1"/>
              </w:rPr>
              <w:t>Кульжанова</w:t>
            </w:r>
            <w:proofErr w:type="spellEnd"/>
            <w:r w:rsidRPr="0019578E">
              <w:rPr>
                <w:rFonts w:ascii="Times New Roman" w:hAnsi="Times New Roman"/>
                <w:color w:val="000000" w:themeColor="text1"/>
              </w:rPr>
              <w:t xml:space="preserve"> Р., Матвиенко Н., </w:t>
            </w:r>
            <w:proofErr w:type="spellStart"/>
            <w:r w:rsidRPr="0019578E">
              <w:rPr>
                <w:rFonts w:ascii="Times New Roman" w:hAnsi="Times New Roman"/>
                <w:color w:val="000000" w:themeColor="text1"/>
              </w:rPr>
              <w:t>Орынбасар</w:t>
            </w:r>
            <w:proofErr w:type="spellEnd"/>
            <w:r w:rsidRPr="0019578E">
              <w:rPr>
                <w:rFonts w:ascii="Times New Roman" w:hAnsi="Times New Roman"/>
                <w:color w:val="000000" w:themeColor="text1"/>
              </w:rPr>
              <w:t xml:space="preserve"> Е., Перун К.</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2" w:history="1">
              <w:r w:rsidRPr="0019578E">
                <w:rPr>
                  <w:rStyle w:val="a5"/>
                  <w:rFonts w:ascii="Times New Roman" w:hAnsi="Times New Roman"/>
                  <w:color w:val="000000" w:themeColor="text1"/>
                  <w:bdr w:val="none" w:sz="0" w:space="0" w:color="auto" w:frame="1"/>
                </w:rPr>
                <w:t>7б</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15</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Аманов Н., Анисимов Д., </w:t>
            </w:r>
            <w:proofErr w:type="spellStart"/>
            <w:r w:rsidRPr="0019578E">
              <w:rPr>
                <w:rFonts w:ascii="Times New Roman" w:hAnsi="Times New Roman"/>
                <w:color w:val="000000" w:themeColor="text1"/>
              </w:rPr>
              <w:t>Байдуллин</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Гошко</w:t>
            </w:r>
            <w:proofErr w:type="spellEnd"/>
            <w:r w:rsidRPr="0019578E">
              <w:rPr>
                <w:rFonts w:ascii="Times New Roman" w:hAnsi="Times New Roman"/>
                <w:color w:val="000000" w:themeColor="text1"/>
              </w:rPr>
              <w:t xml:space="preserve"> Н., </w:t>
            </w:r>
            <w:proofErr w:type="spellStart"/>
            <w:r w:rsidRPr="0019578E">
              <w:rPr>
                <w:rFonts w:ascii="Times New Roman" w:hAnsi="Times New Roman"/>
                <w:color w:val="000000" w:themeColor="text1"/>
              </w:rPr>
              <w:t>Дибривный</w:t>
            </w:r>
            <w:proofErr w:type="spellEnd"/>
            <w:r w:rsidRPr="0019578E">
              <w:rPr>
                <w:rFonts w:ascii="Times New Roman" w:hAnsi="Times New Roman"/>
                <w:color w:val="000000" w:themeColor="text1"/>
              </w:rPr>
              <w:t xml:space="preserve"> Е., </w:t>
            </w:r>
            <w:proofErr w:type="spellStart"/>
            <w:r w:rsidRPr="0019578E">
              <w:rPr>
                <w:rFonts w:ascii="Times New Roman" w:hAnsi="Times New Roman"/>
                <w:color w:val="000000" w:themeColor="text1"/>
              </w:rPr>
              <w:t>Зеленевская</w:t>
            </w:r>
            <w:proofErr w:type="spellEnd"/>
            <w:r w:rsidRPr="0019578E">
              <w:rPr>
                <w:rFonts w:ascii="Times New Roman" w:hAnsi="Times New Roman"/>
                <w:color w:val="000000" w:themeColor="text1"/>
              </w:rPr>
              <w:t xml:space="preserve"> В., Маратов Э., </w:t>
            </w:r>
            <w:proofErr w:type="spellStart"/>
            <w:r w:rsidRPr="0019578E">
              <w:rPr>
                <w:rFonts w:ascii="Times New Roman" w:hAnsi="Times New Roman"/>
                <w:color w:val="000000" w:themeColor="text1"/>
              </w:rPr>
              <w:t>Маратова</w:t>
            </w:r>
            <w:proofErr w:type="spellEnd"/>
            <w:r w:rsidRPr="0019578E">
              <w:rPr>
                <w:rFonts w:ascii="Times New Roman" w:hAnsi="Times New Roman"/>
                <w:color w:val="000000" w:themeColor="text1"/>
              </w:rPr>
              <w:t xml:space="preserve"> Ж., Мартынова Е., </w:t>
            </w:r>
            <w:proofErr w:type="spellStart"/>
            <w:r w:rsidRPr="0019578E">
              <w:rPr>
                <w:rFonts w:ascii="Times New Roman" w:hAnsi="Times New Roman"/>
                <w:color w:val="000000" w:themeColor="text1"/>
              </w:rPr>
              <w:t>Мунтян</w:t>
            </w:r>
            <w:proofErr w:type="spellEnd"/>
            <w:r w:rsidRPr="0019578E">
              <w:rPr>
                <w:rFonts w:ascii="Times New Roman" w:hAnsi="Times New Roman"/>
                <w:color w:val="000000" w:themeColor="text1"/>
              </w:rPr>
              <w:t xml:space="preserve"> И., Омар И., </w:t>
            </w:r>
            <w:proofErr w:type="spellStart"/>
            <w:r w:rsidRPr="0019578E">
              <w:rPr>
                <w:rFonts w:ascii="Times New Roman" w:hAnsi="Times New Roman"/>
                <w:color w:val="000000" w:themeColor="text1"/>
              </w:rPr>
              <w:t>Рузавин</w:t>
            </w:r>
            <w:proofErr w:type="spellEnd"/>
            <w:r w:rsidRPr="0019578E">
              <w:rPr>
                <w:rFonts w:ascii="Times New Roman" w:hAnsi="Times New Roman"/>
                <w:color w:val="000000" w:themeColor="text1"/>
              </w:rPr>
              <w:t xml:space="preserve"> Е., </w:t>
            </w:r>
            <w:proofErr w:type="spellStart"/>
            <w:r w:rsidRPr="0019578E">
              <w:rPr>
                <w:rFonts w:ascii="Times New Roman" w:hAnsi="Times New Roman"/>
                <w:color w:val="000000" w:themeColor="text1"/>
              </w:rPr>
              <w:t>Сактаган</w:t>
            </w:r>
            <w:proofErr w:type="spellEnd"/>
            <w:r w:rsidRPr="0019578E">
              <w:rPr>
                <w:rFonts w:ascii="Times New Roman" w:hAnsi="Times New Roman"/>
                <w:color w:val="000000" w:themeColor="text1"/>
              </w:rPr>
              <w:t xml:space="preserve"> А., Сахаров Л., </w:t>
            </w:r>
            <w:proofErr w:type="spellStart"/>
            <w:r w:rsidRPr="0019578E">
              <w:rPr>
                <w:rFonts w:ascii="Times New Roman" w:hAnsi="Times New Roman"/>
                <w:color w:val="000000" w:themeColor="text1"/>
              </w:rPr>
              <w:t>Сотула</w:t>
            </w:r>
            <w:proofErr w:type="spellEnd"/>
            <w:r w:rsidRPr="0019578E">
              <w:rPr>
                <w:rFonts w:ascii="Times New Roman" w:hAnsi="Times New Roman"/>
                <w:color w:val="000000" w:themeColor="text1"/>
              </w:rPr>
              <w:t xml:space="preserve"> Н.</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3" w:history="1">
              <w:r w:rsidRPr="0019578E">
                <w:rPr>
                  <w:rStyle w:val="a5"/>
                  <w:rFonts w:ascii="Times New Roman" w:hAnsi="Times New Roman"/>
                  <w:color w:val="000000" w:themeColor="text1"/>
                  <w:bdr w:val="none" w:sz="0" w:space="0" w:color="auto" w:frame="1"/>
                </w:rPr>
                <w:t>7в</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7</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Айтпаев</w:t>
            </w:r>
            <w:proofErr w:type="spellEnd"/>
            <w:r w:rsidRPr="0019578E">
              <w:rPr>
                <w:rFonts w:ascii="Times New Roman" w:hAnsi="Times New Roman"/>
                <w:color w:val="000000" w:themeColor="text1"/>
              </w:rPr>
              <w:t xml:space="preserve"> Ф., </w:t>
            </w:r>
            <w:proofErr w:type="spellStart"/>
            <w:r w:rsidRPr="0019578E">
              <w:rPr>
                <w:rFonts w:ascii="Times New Roman" w:hAnsi="Times New Roman"/>
                <w:color w:val="000000" w:themeColor="text1"/>
              </w:rPr>
              <w:t>Бесенов</w:t>
            </w:r>
            <w:proofErr w:type="spellEnd"/>
            <w:r w:rsidRPr="0019578E">
              <w:rPr>
                <w:rFonts w:ascii="Times New Roman" w:hAnsi="Times New Roman"/>
                <w:color w:val="000000" w:themeColor="text1"/>
              </w:rPr>
              <w:t xml:space="preserve"> Р., </w:t>
            </w:r>
            <w:proofErr w:type="spellStart"/>
            <w:r w:rsidRPr="0019578E">
              <w:rPr>
                <w:rFonts w:ascii="Times New Roman" w:hAnsi="Times New Roman"/>
                <w:color w:val="000000" w:themeColor="text1"/>
              </w:rPr>
              <w:t>Болокан</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Бредгауэр</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Сущанский</w:t>
            </w:r>
            <w:proofErr w:type="spellEnd"/>
            <w:r w:rsidRPr="0019578E">
              <w:rPr>
                <w:rFonts w:ascii="Times New Roman" w:hAnsi="Times New Roman"/>
                <w:color w:val="000000" w:themeColor="text1"/>
              </w:rPr>
              <w:t xml:space="preserve"> Д., Туркменов И., </w:t>
            </w:r>
            <w:proofErr w:type="spellStart"/>
            <w:r w:rsidRPr="0019578E">
              <w:rPr>
                <w:rFonts w:ascii="Times New Roman" w:hAnsi="Times New Roman"/>
                <w:color w:val="000000" w:themeColor="text1"/>
              </w:rPr>
              <w:t>Хрипко</w:t>
            </w:r>
            <w:proofErr w:type="spellEnd"/>
            <w:r w:rsidRPr="0019578E">
              <w:rPr>
                <w:rFonts w:ascii="Times New Roman" w:hAnsi="Times New Roman"/>
                <w:color w:val="000000" w:themeColor="text1"/>
              </w:rPr>
              <w:t xml:space="preserve"> И.</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7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30</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4" w:history="1">
              <w:r w:rsidRPr="0019578E">
                <w:rPr>
                  <w:rStyle w:val="a5"/>
                  <w:rFonts w:ascii="Times New Roman" w:hAnsi="Times New Roman"/>
                  <w:color w:val="000000" w:themeColor="text1"/>
                  <w:bdr w:val="none" w:sz="0" w:space="0" w:color="auto" w:frame="1"/>
                </w:rPr>
                <w:t>8а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18</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Айболатова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Виншель</w:t>
            </w:r>
            <w:proofErr w:type="spellEnd"/>
            <w:r w:rsidRPr="0019578E">
              <w:rPr>
                <w:rFonts w:ascii="Times New Roman" w:hAnsi="Times New Roman"/>
                <w:color w:val="000000" w:themeColor="text1"/>
              </w:rPr>
              <w:t xml:space="preserve"> Э., </w:t>
            </w:r>
            <w:proofErr w:type="spellStart"/>
            <w:r w:rsidRPr="0019578E">
              <w:rPr>
                <w:rFonts w:ascii="Times New Roman" w:hAnsi="Times New Roman"/>
                <w:color w:val="000000" w:themeColor="text1"/>
              </w:rPr>
              <w:t>Габор</w:t>
            </w:r>
            <w:proofErr w:type="spellEnd"/>
            <w:r w:rsidRPr="0019578E">
              <w:rPr>
                <w:rFonts w:ascii="Times New Roman" w:hAnsi="Times New Roman"/>
                <w:color w:val="000000" w:themeColor="text1"/>
              </w:rPr>
              <w:t xml:space="preserve"> Е., </w:t>
            </w:r>
            <w:proofErr w:type="spellStart"/>
            <w:r w:rsidRPr="0019578E">
              <w:rPr>
                <w:rFonts w:ascii="Times New Roman" w:hAnsi="Times New Roman"/>
                <w:color w:val="000000" w:themeColor="text1"/>
              </w:rPr>
              <w:t>Гулиц</w:t>
            </w:r>
            <w:proofErr w:type="spellEnd"/>
            <w:r w:rsidRPr="0019578E">
              <w:rPr>
                <w:rFonts w:ascii="Times New Roman" w:hAnsi="Times New Roman"/>
                <w:color w:val="000000" w:themeColor="text1"/>
              </w:rPr>
              <w:t xml:space="preserve"> Л., Дәулетова Д., </w:t>
            </w:r>
            <w:proofErr w:type="spellStart"/>
            <w:r w:rsidRPr="0019578E">
              <w:rPr>
                <w:rFonts w:ascii="Times New Roman" w:hAnsi="Times New Roman"/>
                <w:color w:val="000000" w:themeColor="text1"/>
              </w:rPr>
              <w:t>Жолдыбаев</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Жолимова</w:t>
            </w:r>
            <w:proofErr w:type="spellEnd"/>
            <w:r w:rsidRPr="0019578E">
              <w:rPr>
                <w:rFonts w:ascii="Times New Roman" w:hAnsi="Times New Roman"/>
                <w:color w:val="000000" w:themeColor="text1"/>
              </w:rPr>
              <w:t xml:space="preserve"> Р., </w:t>
            </w:r>
            <w:proofErr w:type="spellStart"/>
            <w:r w:rsidRPr="0019578E">
              <w:rPr>
                <w:rFonts w:ascii="Times New Roman" w:hAnsi="Times New Roman"/>
                <w:color w:val="000000" w:themeColor="text1"/>
              </w:rPr>
              <w:t>Исмагамбетов</w:t>
            </w:r>
            <w:proofErr w:type="spellEnd"/>
            <w:r w:rsidRPr="0019578E">
              <w:rPr>
                <w:rFonts w:ascii="Times New Roman" w:hAnsi="Times New Roman"/>
                <w:color w:val="000000" w:themeColor="text1"/>
              </w:rPr>
              <w:t xml:space="preserve"> Т., </w:t>
            </w:r>
            <w:proofErr w:type="spellStart"/>
            <w:r w:rsidRPr="0019578E">
              <w:rPr>
                <w:rFonts w:ascii="Times New Roman" w:hAnsi="Times New Roman"/>
                <w:color w:val="000000" w:themeColor="text1"/>
              </w:rPr>
              <w:t>Кульмагамбетова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Мадридов</w:t>
            </w:r>
            <w:proofErr w:type="spellEnd"/>
            <w:r w:rsidRPr="0019578E">
              <w:rPr>
                <w:rFonts w:ascii="Times New Roman" w:hAnsi="Times New Roman"/>
                <w:color w:val="000000" w:themeColor="text1"/>
              </w:rPr>
              <w:t xml:space="preserve"> И., </w:t>
            </w:r>
            <w:proofErr w:type="gramStart"/>
            <w:r w:rsidRPr="0019578E">
              <w:rPr>
                <w:rFonts w:ascii="Times New Roman" w:hAnsi="Times New Roman"/>
                <w:color w:val="000000" w:themeColor="text1"/>
              </w:rPr>
              <w:t>Марусин</w:t>
            </w:r>
            <w:proofErr w:type="gramEnd"/>
            <w:r w:rsidRPr="0019578E">
              <w:rPr>
                <w:rFonts w:ascii="Times New Roman" w:hAnsi="Times New Roman"/>
                <w:color w:val="000000" w:themeColor="text1"/>
              </w:rPr>
              <w:t xml:space="preserve"> К., Мәжит Б., Неғыметолла А., </w:t>
            </w:r>
            <w:proofErr w:type="spellStart"/>
            <w:r w:rsidRPr="0019578E">
              <w:rPr>
                <w:rFonts w:ascii="Times New Roman" w:hAnsi="Times New Roman"/>
                <w:color w:val="000000" w:themeColor="text1"/>
              </w:rPr>
              <w:t>Сейтмагамбетова</w:t>
            </w:r>
            <w:proofErr w:type="spellEnd"/>
            <w:r w:rsidRPr="0019578E">
              <w:rPr>
                <w:rFonts w:ascii="Times New Roman" w:hAnsi="Times New Roman"/>
                <w:color w:val="000000" w:themeColor="text1"/>
              </w:rPr>
              <w:t xml:space="preserve"> И., </w:t>
            </w:r>
            <w:proofErr w:type="spellStart"/>
            <w:r w:rsidRPr="0019578E">
              <w:rPr>
                <w:rFonts w:ascii="Times New Roman" w:hAnsi="Times New Roman"/>
                <w:color w:val="000000" w:themeColor="text1"/>
              </w:rPr>
              <w:t>Серіктай</w:t>
            </w:r>
            <w:proofErr w:type="spellEnd"/>
            <w:r w:rsidRPr="0019578E">
              <w:rPr>
                <w:rFonts w:ascii="Times New Roman" w:hAnsi="Times New Roman"/>
                <w:color w:val="000000" w:themeColor="text1"/>
              </w:rPr>
              <w:t xml:space="preserve"> М., </w:t>
            </w:r>
            <w:proofErr w:type="spellStart"/>
            <w:r w:rsidRPr="0019578E">
              <w:rPr>
                <w:rFonts w:ascii="Times New Roman" w:hAnsi="Times New Roman"/>
                <w:color w:val="000000" w:themeColor="text1"/>
              </w:rPr>
              <w:t>Стасюк</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Шарипов</w:t>
            </w:r>
            <w:proofErr w:type="spellEnd"/>
            <w:r w:rsidRPr="0019578E">
              <w:rPr>
                <w:rFonts w:ascii="Times New Roman" w:hAnsi="Times New Roman"/>
                <w:color w:val="000000" w:themeColor="text1"/>
              </w:rPr>
              <w:t xml:space="preserve"> И., </w:t>
            </w:r>
            <w:proofErr w:type="spellStart"/>
            <w:r w:rsidRPr="0019578E">
              <w:rPr>
                <w:rFonts w:ascii="Times New Roman" w:hAnsi="Times New Roman"/>
                <w:color w:val="000000" w:themeColor="text1"/>
              </w:rPr>
              <w:t>Штолинская</w:t>
            </w:r>
            <w:proofErr w:type="spellEnd"/>
            <w:r w:rsidRPr="0019578E">
              <w:rPr>
                <w:rFonts w:ascii="Times New Roman" w:hAnsi="Times New Roman"/>
                <w:color w:val="000000" w:themeColor="text1"/>
              </w:rPr>
              <w:t xml:space="preserve"> К.</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5" w:history="1">
              <w:r w:rsidRPr="0019578E">
                <w:rPr>
                  <w:rStyle w:val="a5"/>
                  <w:rFonts w:ascii="Times New Roman" w:hAnsi="Times New Roman"/>
                  <w:color w:val="000000" w:themeColor="text1"/>
                  <w:bdr w:val="none" w:sz="0" w:space="0" w:color="auto" w:frame="1"/>
                </w:rPr>
                <w:t>8б</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18</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Алабина М., </w:t>
            </w:r>
            <w:proofErr w:type="spellStart"/>
            <w:r w:rsidRPr="0019578E">
              <w:rPr>
                <w:rFonts w:ascii="Times New Roman" w:hAnsi="Times New Roman"/>
                <w:color w:val="000000" w:themeColor="text1"/>
              </w:rPr>
              <w:t>Амангелді</w:t>
            </w:r>
            <w:proofErr w:type="spellEnd"/>
            <w:r w:rsidRPr="0019578E">
              <w:rPr>
                <w:rFonts w:ascii="Times New Roman" w:hAnsi="Times New Roman"/>
                <w:color w:val="000000" w:themeColor="text1"/>
              </w:rPr>
              <w:t xml:space="preserve"> Ф., </w:t>
            </w:r>
            <w:proofErr w:type="spellStart"/>
            <w:r w:rsidRPr="0019578E">
              <w:rPr>
                <w:rFonts w:ascii="Times New Roman" w:hAnsi="Times New Roman"/>
                <w:color w:val="000000" w:themeColor="text1"/>
              </w:rPr>
              <w:t>Ахматкиреева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Бекет</w:t>
            </w:r>
            <w:proofErr w:type="spellEnd"/>
            <w:r w:rsidRPr="0019578E">
              <w:rPr>
                <w:rFonts w:ascii="Times New Roman" w:hAnsi="Times New Roman"/>
                <w:color w:val="000000" w:themeColor="text1"/>
              </w:rPr>
              <w:t xml:space="preserve"> Т., Высоцкая А., Высоцкий З., </w:t>
            </w:r>
            <w:proofErr w:type="spellStart"/>
            <w:r w:rsidRPr="0019578E">
              <w:rPr>
                <w:rFonts w:ascii="Times New Roman" w:hAnsi="Times New Roman"/>
                <w:color w:val="000000" w:themeColor="text1"/>
              </w:rPr>
              <w:t>Дадыгова</w:t>
            </w:r>
            <w:proofErr w:type="spellEnd"/>
            <w:r w:rsidRPr="0019578E">
              <w:rPr>
                <w:rFonts w:ascii="Times New Roman" w:hAnsi="Times New Roman"/>
                <w:color w:val="000000" w:themeColor="text1"/>
              </w:rPr>
              <w:t xml:space="preserve"> М., Дмитриев М., </w:t>
            </w:r>
            <w:proofErr w:type="spellStart"/>
            <w:r w:rsidRPr="0019578E">
              <w:rPr>
                <w:rFonts w:ascii="Times New Roman" w:hAnsi="Times New Roman"/>
                <w:color w:val="000000" w:themeColor="text1"/>
              </w:rPr>
              <w:t>Жакипбекова</w:t>
            </w:r>
            <w:proofErr w:type="spellEnd"/>
            <w:r w:rsidRPr="0019578E">
              <w:rPr>
                <w:rFonts w:ascii="Times New Roman" w:hAnsi="Times New Roman"/>
                <w:color w:val="000000" w:themeColor="text1"/>
              </w:rPr>
              <w:t xml:space="preserve"> К., Қали А., Қансұлтан Э., </w:t>
            </w:r>
            <w:proofErr w:type="spellStart"/>
            <w:r w:rsidRPr="0019578E">
              <w:rPr>
                <w:rFonts w:ascii="Times New Roman" w:hAnsi="Times New Roman"/>
                <w:color w:val="000000" w:themeColor="text1"/>
              </w:rPr>
              <w:t>Кураков</w:t>
            </w:r>
            <w:proofErr w:type="spellEnd"/>
            <w:r w:rsidRPr="0019578E">
              <w:rPr>
                <w:rFonts w:ascii="Times New Roman" w:hAnsi="Times New Roman"/>
                <w:color w:val="000000" w:themeColor="text1"/>
              </w:rPr>
              <w:t xml:space="preserve"> К., Марат М., </w:t>
            </w:r>
            <w:proofErr w:type="spellStart"/>
            <w:r w:rsidRPr="0019578E">
              <w:rPr>
                <w:rFonts w:ascii="Times New Roman" w:hAnsi="Times New Roman"/>
                <w:color w:val="000000" w:themeColor="text1"/>
              </w:rPr>
              <w:t>Мухамеджан</w:t>
            </w:r>
            <w:proofErr w:type="spellEnd"/>
            <w:r w:rsidRPr="0019578E">
              <w:rPr>
                <w:rFonts w:ascii="Times New Roman" w:hAnsi="Times New Roman"/>
                <w:color w:val="000000" w:themeColor="text1"/>
              </w:rPr>
              <w:t xml:space="preserve"> Б., </w:t>
            </w:r>
            <w:proofErr w:type="spellStart"/>
            <w:r w:rsidRPr="0019578E">
              <w:rPr>
                <w:rFonts w:ascii="Times New Roman" w:hAnsi="Times New Roman"/>
                <w:color w:val="000000" w:themeColor="text1"/>
              </w:rPr>
              <w:t>Поцебин</w:t>
            </w:r>
            <w:proofErr w:type="spellEnd"/>
            <w:r w:rsidRPr="0019578E">
              <w:rPr>
                <w:rFonts w:ascii="Times New Roman" w:hAnsi="Times New Roman"/>
                <w:color w:val="000000" w:themeColor="text1"/>
              </w:rPr>
              <w:t xml:space="preserve"> И., </w:t>
            </w:r>
            <w:proofErr w:type="spellStart"/>
            <w:r w:rsidRPr="0019578E">
              <w:rPr>
                <w:rFonts w:ascii="Times New Roman" w:hAnsi="Times New Roman"/>
                <w:color w:val="000000" w:themeColor="text1"/>
              </w:rPr>
              <w:t>Рудченко</w:t>
            </w:r>
            <w:proofErr w:type="spellEnd"/>
            <w:r w:rsidRPr="0019578E">
              <w:rPr>
                <w:rFonts w:ascii="Times New Roman" w:hAnsi="Times New Roman"/>
                <w:color w:val="000000" w:themeColor="text1"/>
              </w:rPr>
              <w:t xml:space="preserve"> Я., </w:t>
            </w:r>
            <w:proofErr w:type="spellStart"/>
            <w:r w:rsidRPr="0019578E">
              <w:rPr>
                <w:rFonts w:ascii="Times New Roman" w:hAnsi="Times New Roman"/>
                <w:color w:val="000000" w:themeColor="text1"/>
              </w:rPr>
              <w:t>Сагинова</w:t>
            </w:r>
            <w:proofErr w:type="spellEnd"/>
            <w:r w:rsidRPr="0019578E">
              <w:rPr>
                <w:rFonts w:ascii="Times New Roman" w:hAnsi="Times New Roman"/>
                <w:color w:val="000000" w:themeColor="text1"/>
              </w:rPr>
              <w:t xml:space="preserve"> С., </w:t>
            </w:r>
            <w:proofErr w:type="spellStart"/>
            <w:r w:rsidRPr="0019578E">
              <w:rPr>
                <w:rFonts w:ascii="Times New Roman" w:hAnsi="Times New Roman"/>
                <w:color w:val="000000" w:themeColor="text1"/>
              </w:rPr>
              <w:t>Тастанбекова</w:t>
            </w:r>
            <w:proofErr w:type="spellEnd"/>
            <w:r w:rsidRPr="0019578E">
              <w:rPr>
                <w:rFonts w:ascii="Times New Roman" w:hAnsi="Times New Roman"/>
                <w:color w:val="000000" w:themeColor="text1"/>
              </w:rPr>
              <w:t xml:space="preserve"> Т.</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6" w:history="1">
              <w:r w:rsidRPr="0019578E">
                <w:rPr>
                  <w:rStyle w:val="a5"/>
                  <w:rFonts w:ascii="Times New Roman" w:hAnsi="Times New Roman"/>
                  <w:color w:val="000000" w:themeColor="text1"/>
                  <w:bdr w:val="none" w:sz="0" w:space="0" w:color="auto" w:frame="1"/>
                </w:rPr>
                <w:t>8в</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12</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Абдолла</w:t>
            </w:r>
            <w:proofErr w:type="spellEnd"/>
            <w:r w:rsidRPr="0019578E">
              <w:rPr>
                <w:rFonts w:ascii="Times New Roman" w:hAnsi="Times New Roman"/>
                <w:color w:val="000000" w:themeColor="text1"/>
              </w:rPr>
              <w:t xml:space="preserve"> Ә., </w:t>
            </w:r>
            <w:proofErr w:type="spellStart"/>
            <w:r w:rsidRPr="0019578E">
              <w:rPr>
                <w:rFonts w:ascii="Times New Roman" w:hAnsi="Times New Roman"/>
                <w:color w:val="000000" w:themeColor="text1"/>
              </w:rPr>
              <w:t>Баймагамбетов</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Досымова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Женисбек</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Жетписбаева</w:t>
            </w:r>
            <w:proofErr w:type="spellEnd"/>
            <w:r w:rsidRPr="0019578E">
              <w:rPr>
                <w:rFonts w:ascii="Times New Roman" w:hAnsi="Times New Roman"/>
                <w:color w:val="000000" w:themeColor="text1"/>
              </w:rPr>
              <w:t xml:space="preserve"> Д., Коваленко Е., </w:t>
            </w:r>
            <w:proofErr w:type="spellStart"/>
            <w:r w:rsidRPr="0019578E">
              <w:rPr>
                <w:rFonts w:ascii="Times New Roman" w:hAnsi="Times New Roman"/>
                <w:color w:val="000000" w:themeColor="text1"/>
              </w:rPr>
              <w:t>Кожамуратов</w:t>
            </w:r>
            <w:proofErr w:type="spellEnd"/>
            <w:r w:rsidRPr="0019578E">
              <w:rPr>
                <w:rFonts w:ascii="Times New Roman" w:hAnsi="Times New Roman"/>
                <w:color w:val="000000" w:themeColor="text1"/>
              </w:rPr>
              <w:t xml:space="preserve"> Ж., Кө</w:t>
            </w:r>
            <w:proofErr w:type="gramStart"/>
            <w:r w:rsidRPr="0019578E">
              <w:rPr>
                <w:rFonts w:ascii="Times New Roman" w:hAnsi="Times New Roman"/>
                <w:color w:val="000000" w:themeColor="text1"/>
              </w:rPr>
              <w:t>пт</w:t>
            </w:r>
            <w:proofErr w:type="gramEnd"/>
            <w:r w:rsidRPr="0019578E">
              <w:rPr>
                <w:rFonts w:ascii="Times New Roman" w:hAnsi="Times New Roman"/>
                <w:color w:val="000000" w:themeColor="text1"/>
              </w:rPr>
              <w:t xml:space="preserve">ілеу А., Сахаров В., Утеғұл Д., </w:t>
            </w:r>
            <w:proofErr w:type="spellStart"/>
            <w:r w:rsidRPr="0019578E">
              <w:rPr>
                <w:rFonts w:ascii="Times New Roman" w:hAnsi="Times New Roman"/>
                <w:color w:val="000000" w:themeColor="text1"/>
              </w:rPr>
              <w:t>Ушурбаева</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Фалько</w:t>
            </w:r>
            <w:proofErr w:type="spellEnd"/>
            <w:r w:rsidRPr="0019578E">
              <w:rPr>
                <w:rFonts w:ascii="Times New Roman" w:hAnsi="Times New Roman"/>
                <w:color w:val="000000" w:themeColor="text1"/>
              </w:rPr>
              <w:t xml:space="preserve"> В.</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8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48</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7" w:history="1">
              <w:r w:rsidRPr="0019578E">
                <w:rPr>
                  <w:rStyle w:val="a5"/>
                  <w:rFonts w:ascii="Times New Roman" w:hAnsi="Times New Roman"/>
                  <w:color w:val="000000" w:themeColor="text1"/>
                  <w:bdr w:val="none" w:sz="0" w:space="0" w:color="auto" w:frame="1"/>
                </w:rPr>
                <w:t>9а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17</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 xml:space="preserve">Асқарбек Ә., Волобуев М., Высоцкий А., </w:t>
            </w:r>
            <w:proofErr w:type="spellStart"/>
            <w:r w:rsidRPr="0019578E">
              <w:rPr>
                <w:rFonts w:ascii="Times New Roman" w:hAnsi="Times New Roman"/>
                <w:color w:val="000000" w:themeColor="text1"/>
              </w:rPr>
              <w:t>Глыбовская</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Зейнолла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Ізбасар</w:t>
            </w:r>
            <w:proofErr w:type="spellEnd"/>
            <w:r w:rsidRPr="0019578E">
              <w:rPr>
                <w:rFonts w:ascii="Times New Roman" w:hAnsi="Times New Roman"/>
                <w:color w:val="000000" w:themeColor="text1"/>
              </w:rPr>
              <w:t xml:space="preserve"> М., </w:t>
            </w:r>
            <w:proofErr w:type="spellStart"/>
            <w:r w:rsidRPr="0019578E">
              <w:rPr>
                <w:rFonts w:ascii="Times New Roman" w:hAnsi="Times New Roman"/>
                <w:color w:val="000000" w:themeColor="text1"/>
              </w:rPr>
              <w:t>Кадиржанова</w:t>
            </w:r>
            <w:proofErr w:type="spellEnd"/>
            <w:r w:rsidRPr="0019578E">
              <w:rPr>
                <w:rFonts w:ascii="Times New Roman" w:hAnsi="Times New Roman"/>
                <w:color w:val="000000" w:themeColor="text1"/>
              </w:rPr>
              <w:t xml:space="preserve"> Н., </w:t>
            </w:r>
            <w:proofErr w:type="spellStart"/>
            <w:r w:rsidRPr="0019578E">
              <w:rPr>
                <w:rFonts w:ascii="Times New Roman" w:hAnsi="Times New Roman"/>
                <w:color w:val="000000" w:themeColor="text1"/>
              </w:rPr>
              <w:t>Карибаева</w:t>
            </w:r>
            <w:proofErr w:type="spellEnd"/>
            <w:r w:rsidRPr="0019578E">
              <w:rPr>
                <w:rFonts w:ascii="Times New Roman" w:hAnsi="Times New Roman"/>
                <w:color w:val="000000" w:themeColor="text1"/>
              </w:rPr>
              <w:t xml:space="preserve"> Д., Кеңес Н., </w:t>
            </w:r>
            <w:proofErr w:type="spellStart"/>
            <w:r w:rsidRPr="0019578E">
              <w:rPr>
                <w:rFonts w:ascii="Times New Roman" w:hAnsi="Times New Roman"/>
                <w:color w:val="000000" w:themeColor="text1"/>
              </w:rPr>
              <w:t>Кульмагамбетов</w:t>
            </w:r>
            <w:proofErr w:type="spellEnd"/>
            <w:r w:rsidRPr="0019578E">
              <w:rPr>
                <w:rFonts w:ascii="Times New Roman" w:hAnsi="Times New Roman"/>
                <w:color w:val="000000" w:themeColor="text1"/>
              </w:rPr>
              <w:t xml:space="preserve"> Б., Маратов И., </w:t>
            </w:r>
            <w:proofErr w:type="spellStart"/>
            <w:r w:rsidRPr="0019578E">
              <w:rPr>
                <w:rFonts w:ascii="Times New Roman" w:hAnsi="Times New Roman"/>
                <w:color w:val="000000" w:themeColor="text1"/>
              </w:rPr>
              <w:t>Нифталиев</w:t>
            </w:r>
            <w:proofErr w:type="spellEnd"/>
            <w:r w:rsidRPr="0019578E">
              <w:rPr>
                <w:rFonts w:ascii="Times New Roman" w:hAnsi="Times New Roman"/>
                <w:color w:val="000000" w:themeColor="text1"/>
              </w:rPr>
              <w:t xml:space="preserve"> Ш., </w:t>
            </w:r>
            <w:proofErr w:type="spellStart"/>
            <w:r w:rsidRPr="0019578E">
              <w:rPr>
                <w:rFonts w:ascii="Times New Roman" w:hAnsi="Times New Roman"/>
                <w:color w:val="000000" w:themeColor="text1"/>
              </w:rPr>
              <w:t>Оголь</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Сабитова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Серікбай</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Хамидуллина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Якимчук</w:t>
            </w:r>
            <w:proofErr w:type="spellEnd"/>
            <w:r w:rsidRPr="0019578E">
              <w:rPr>
                <w:rFonts w:ascii="Times New Roman" w:hAnsi="Times New Roman"/>
                <w:color w:val="000000" w:themeColor="text1"/>
              </w:rPr>
              <w:t xml:space="preserve"> М.</w:t>
            </w: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8" w:history="1">
              <w:r w:rsidRPr="0019578E">
                <w:rPr>
                  <w:rStyle w:val="a5"/>
                  <w:rFonts w:ascii="Times New Roman" w:hAnsi="Times New Roman"/>
                  <w:color w:val="000000" w:themeColor="text1"/>
                  <w:bdr w:val="none" w:sz="0" w:space="0" w:color="auto" w:frame="1"/>
                </w:rPr>
                <w:t>9б</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16</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Айтуган</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Аракина</w:t>
            </w:r>
            <w:proofErr w:type="spellEnd"/>
            <w:r w:rsidRPr="0019578E">
              <w:rPr>
                <w:rFonts w:ascii="Times New Roman" w:hAnsi="Times New Roman"/>
                <w:color w:val="000000" w:themeColor="text1"/>
              </w:rPr>
              <w:t xml:space="preserve"> В., </w:t>
            </w:r>
            <w:proofErr w:type="spellStart"/>
            <w:r w:rsidRPr="0019578E">
              <w:rPr>
                <w:rFonts w:ascii="Times New Roman" w:hAnsi="Times New Roman"/>
                <w:color w:val="000000" w:themeColor="text1"/>
              </w:rPr>
              <w:t>Бандрабура</w:t>
            </w:r>
            <w:proofErr w:type="spellEnd"/>
            <w:r w:rsidRPr="0019578E">
              <w:rPr>
                <w:rFonts w:ascii="Times New Roman" w:hAnsi="Times New Roman"/>
                <w:color w:val="000000" w:themeColor="text1"/>
              </w:rPr>
              <w:t xml:space="preserve"> С., </w:t>
            </w:r>
            <w:proofErr w:type="spellStart"/>
            <w:r w:rsidRPr="0019578E">
              <w:rPr>
                <w:rFonts w:ascii="Times New Roman" w:hAnsi="Times New Roman"/>
                <w:color w:val="000000" w:themeColor="text1"/>
              </w:rPr>
              <w:t>Богданцев</w:t>
            </w:r>
            <w:proofErr w:type="spellEnd"/>
            <w:r w:rsidRPr="0019578E">
              <w:rPr>
                <w:rFonts w:ascii="Times New Roman" w:hAnsi="Times New Roman"/>
                <w:color w:val="000000" w:themeColor="text1"/>
              </w:rPr>
              <w:t xml:space="preserve"> Д., Бондаренко Б., </w:t>
            </w:r>
            <w:proofErr w:type="spellStart"/>
            <w:r w:rsidRPr="0019578E">
              <w:rPr>
                <w:rFonts w:ascii="Times New Roman" w:hAnsi="Times New Roman"/>
                <w:color w:val="000000" w:themeColor="text1"/>
              </w:rPr>
              <w:t>Дадыгов</w:t>
            </w:r>
            <w:proofErr w:type="spellEnd"/>
            <w:r w:rsidRPr="0019578E">
              <w:rPr>
                <w:rFonts w:ascii="Times New Roman" w:hAnsi="Times New Roman"/>
                <w:color w:val="000000" w:themeColor="text1"/>
              </w:rPr>
              <w:t xml:space="preserve"> И., </w:t>
            </w:r>
            <w:proofErr w:type="spellStart"/>
            <w:r w:rsidRPr="0019578E">
              <w:rPr>
                <w:rFonts w:ascii="Times New Roman" w:hAnsi="Times New Roman"/>
                <w:color w:val="000000" w:themeColor="text1"/>
              </w:rPr>
              <w:t>Ермухамбетова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Исатайкызы</w:t>
            </w:r>
            <w:proofErr w:type="spellEnd"/>
            <w:r w:rsidRPr="0019578E">
              <w:rPr>
                <w:rFonts w:ascii="Times New Roman" w:hAnsi="Times New Roman"/>
                <w:color w:val="000000" w:themeColor="text1"/>
              </w:rPr>
              <w:t xml:space="preserve"> Д., Кошелева В., </w:t>
            </w:r>
            <w:proofErr w:type="spellStart"/>
            <w:r w:rsidRPr="0019578E">
              <w:rPr>
                <w:rFonts w:ascii="Times New Roman" w:hAnsi="Times New Roman"/>
                <w:color w:val="000000" w:themeColor="text1"/>
              </w:rPr>
              <w:t>Крыжиновский</w:t>
            </w:r>
            <w:proofErr w:type="spellEnd"/>
            <w:r w:rsidRPr="0019578E">
              <w:rPr>
                <w:rFonts w:ascii="Times New Roman" w:hAnsi="Times New Roman"/>
                <w:color w:val="000000" w:themeColor="text1"/>
              </w:rPr>
              <w:t xml:space="preserve"> И., Култаева А., </w:t>
            </w:r>
            <w:proofErr w:type="spellStart"/>
            <w:r w:rsidRPr="0019578E">
              <w:rPr>
                <w:rFonts w:ascii="Times New Roman" w:hAnsi="Times New Roman"/>
                <w:color w:val="000000" w:themeColor="text1"/>
              </w:rPr>
              <w:t>Кушанбаева</w:t>
            </w:r>
            <w:proofErr w:type="spellEnd"/>
            <w:r w:rsidRPr="0019578E">
              <w:rPr>
                <w:rFonts w:ascii="Times New Roman" w:hAnsi="Times New Roman"/>
                <w:color w:val="000000" w:themeColor="text1"/>
              </w:rPr>
              <w:t xml:space="preserve"> М., Михайлова Д., </w:t>
            </w:r>
            <w:proofErr w:type="spellStart"/>
            <w:r w:rsidRPr="0019578E">
              <w:rPr>
                <w:rFonts w:ascii="Times New Roman" w:hAnsi="Times New Roman"/>
                <w:color w:val="000000" w:themeColor="text1"/>
              </w:rPr>
              <w:t>Сагингалиева</w:t>
            </w:r>
            <w:proofErr w:type="spellEnd"/>
            <w:r w:rsidRPr="0019578E">
              <w:rPr>
                <w:rFonts w:ascii="Times New Roman" w:hAnsi="Times New Roman"/>
                <w:color w:val="000000" w:themeColor="text1"/>
              </w:rPr>
              <w:t xml:space="preserve"> Ф., </w:t>
            </w:r>
            <w:proofErr w:type="spellStart"/>
            <w:r w:rsidRPr="0019578E">
              <w:rPr>
                <w:rFonts w:ascii="Times New Roman" w:hAnsi="Times New Roman"/>
                <w:color w:val="000000" w:themeColor="text1"/>
              </w:rPr>
              <w:t>Тасбулатова</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Чернопрудов</w:t>
            </w:r>
            <w:proofErr w:type="spellEnd"/>
            <w:r w:rsidRPr="0019578E">
              <w:rPr>
                <w:rFonts w:ascii="Times New Roman" w:hAnsi="Times New Roman"/>
                <w:color w:val="000000" w:themeColor="text1"/>
              </w:rPr>
              <w:t xml:space="preserve"> К.</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9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33</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lastRenderedPageBreak/>
              <w:t>Основное среднее образование</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181</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19" w:history="1">
              <w:r w:rsidRPr="0019578E">
                <w:rPr>
                  <w:rStyle w:val="a5"/>
                  <w:rFonts w:ascii="Times New Roman" w:hAnsi="Times New Roman"/>
                  <w:color w:val="000000" w:themeColor="text1"/>
                  <w:bdr w:val="none" w:sz="0" w:space="0" w:color="auto" w:frame="1"/>
                </w:rPr>
                <w:t>10а</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9</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Азименов</w:t>
            </w:r>
            <w:proofErr w:type="spellEnd"/>
            <w:r w:rsidRPr="0019578E">
              <w:rPr>
                <w:rFonts w:ascii="Times New Roman" w:hAnsi="Times New Roman"/>
                <w:color w:val="000000" w:themeColor="text1"/>
              </w:rPr>
              <w:t xml:space="preserve"> М., </w:t>
            </w:r>
            <w:proofErr w:type="spellStart"/>
            <w:r w:rsidRPr="0019578E">
              <w:rPr>
                <w:rFonts w:ascii="Times New Roman" w:hAnsi="Times New Roman"/>
                <w:color w:val="000000" w:themeColor="text1"/>
              </w:rPr>
              <w:t>Богданцев</w:t>
            </w:r>
            <w:proofErr w:type="spellEnd"/>
            <w:r w:rsidRPr="0019578E">
              <w:rPr>
                <w:rFonts w:ascii="Times New Roman" w:hAnsi="Times New Roman"/>
                <w:color w:val="000000" w:themeColor="text1"/>
              </w:rPr>
              <w:t xml:space="preserve"> Н., </w:t>
            </w:r>
            <w:proofErr w:type="spellStart"/>
            <w:r w:rsidRPr="0019578E">
              <w:rPr>
                <w:rFonts w:ascii="Times New Roman" w:hAnsi="Times New Roman"/>
                <w:color w:val="000000" w:themeColor="text1"/>
              </w:rPr>
              <w:t>Газеева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Жангельдин</w:t>
            </w:r>
            <w:proofErr w:type="spellEnd"/>
            <w:r w:rsidRPr="0019578E">
              <w:rPr>
                <w:rFonts w:ascii="Times New Roman" w:hAnsi="Times New Roman"/>
                <w:color w:val="000000" w:themeColor="text1"/>
              </w:rPr>
              <w:t xml:space="preserve"> Н., </w:t>
            </w:r>
            <w:proofErr w:type="spellStart"/>
            <w:r w:rsidRPr="0019578E">
              <w:rPr>
                <w:rFonts w:ascii="Times New Roman" w:hAnsi="Times New Roman"/>
                <w:color w:val="000000" w:themeColor="text1"/>
              </w:rPr>
              <w:t>Жумагалиев</w:t>
            </w:r>
            <w:proofErr w:type="spellEnd"/>
            <w:r w:rsidRPr="0019578E">
              <w:rPr>
                <w:rFonts w:ascii="Times New Roman" w:hAnsi="Times New Roman"/>
                <w:color w:val="000000" w:themeColor="text1"/>
              </w:rPr>
              <w:t xml:space="preserve"> И., </w:t>
            </w:r>
            <w:proofErr w:type="spellStart"/>
            <w:r w:rsidRPr="0019578E">
              <w:rPr>
                <w:rFonts w:ascii="Times New Roman" w:hAnsi="Times New Roman"/>
                <w:color w:val="000000" w:themeColor="text1"/>
              </w:rPr>
              <w:t>Имангалиева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Нуримов</w:t>
            </w:r>
            <w:proofErr w:type="spellEnd"/>
            <w:r w:rsidRPr="0019578E">
              <w:rPr>
                <w:rFonts w:ascii="Times New Roman" w:hAnsi="Times New Roman"/>
                <w:color w:val="000000" w:themeColor="text1"/>
              </w:rPr>
              <w:t xml:space="preserve"> Е., </w:t>
            </w:r>
            <w:proofErr w:type="spellStart"/>
            <w:r w:rsidRPr="0019578E">
              <w:rPr>
                <w:rFonts w:ascii="Times New Roman" w:hAnsi="Times New Roman"/>
                <w:color w:val="000000" w:themeColor="text1"/>
              </w:rPr>
              <w:t>Рибун</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Сейтжанов</w:t>
            </w:r>
            <w:proofErr w:type="spellEnd"/>
            <w:r w:rsidRPr="0019578E">
              <w:rPr>
                <w:rFonts w:ascii="Times New Roman" w:hAnsi="Times New Roman"/>
                <w:color w:val="000000" w:themeColor="text1"/>
              </w:rPr>
              <w:t xml:space="preserve"> Д.</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FFEAAA"/>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20" w:history="1">
              <w:r w:rsidRPr="0019578E">
                <w:rPr>
                  <w:rStyle w:val="a5"/>
                  <w:rFonts w:ascii="Times New Roman" w:hAnsi="Times New Roman"/>
                  <w:color w:val="000000" w:themeColor="text1"/>
                  <w:bdr w:val="none" w:sz="0" w:space="0" w:color="auto" w:frame="1"/>
                </w:rPr>
                <w:t>10б</w:t>
              </w:r>
            </w:hyperlink>
          </w:p>
        </w:tc>
        <w:tc>
          <w:tcPr>
            <w:tcW w:w="961" w:type="dxa"/>
            <w:tcBorders>
              <w:top w:val="single" w:sz="4" w:space="0" w:color="auto"/>
              <w:left w:val="single" w:sz="4" w:space="0" w:color="auto"/>
              <w:bottom w:val="single" w:sz="4" w:space="0" w:color="auto"/>
              <w:right w:val="single" w:sz="4" w:space="0" w:color="auto"/>
            </w:tcBorders>
            <w:shd w:val="clear" w:color="auto" w:fill="FFEAAA"/>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7</w:t>
            </w:r>
          </w:p>
        </w:tc>
        <w:tc>
          <w:tcPr>
            <w:tcW w:w="7544" w:type="dxa"/>
            <w:tcBorders>
              <w:top w:val="single" w:sz="4" w:space="0" w:color="auto"/>
              <w:left w:val="single" w:sz="4" w:space="0" w:color="auto"/>
              <w:bottom w:val="single" w:sz="4" w:space="0" w:color="auto"/>
              <w:right w:val="single" w:sz="4" w:space="0" w:color="auto"/>
            </w:tcBorders>
            <w:shd w:val="clear" w:color="auto" w:fill="FFEAAA"/>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Бейсен</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Беркімбай</w:t>
            </w:r>
            <w:proofErr w:type="spellEnd"/>
            <w:r w:rsidRPr="0019578E">
              <w:rPr>
                <w:rFonts w:ascii="Times New Roman" w:hAnsi="Times New Roman"/>
                <w:color w:val="000000" w:themeColor="text1"/>
              </w:rPr>
              <w:t xml:space="preserve"> А., Гуляев М., </w:t>
            </w:r>
            <w:proofErr w:type="spellStart"/>
            <w:r w:rsidRPr="0019578E">
              <w:rPr>
                <w:rFonts w:ascii="Times New Roman" w:hAnsi="Times New Roman"/>
                <w:color w:val="000000" w:themeColor="text1"/>
              </w:rPr>
              <w:t>Камалжанова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Корницкий</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Курмакаева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Михина</w:t>
            </w:r>
            <w:proofErr w:type="spellEnd"/>
            <w:r w:rsidRPr="0019578E">
              <w:rPr>
                <w:rFonts w:ascii="Times New Roman" w:hAnsi="Times New Roman"/>
                <w:color w:val="000000" w:themeColor="text1"/>
              </w:rPr>
              <w:t xml:space="preserve"> С.</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10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16</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hyperlink r:id="rId21" w:history="1">
              <w:r w:rsidRPr="0019578E">
                <w:rPr>
                  <w:rStyle w:val="a5"/>
                  <w:rFonts w:ascii="Times New Roman" w:hAnsi="Times New Roman"/>
                  <w:color w:val="000000" w:themeColor="text1"/>
                  <w:bdr w:val="none" w:sz="0" w:space="0" w:color="auto" w:frame="1"/>
                </w:rPr>
                <w:t>11</w:t>
              </w:r>
            </w:hyperlink>
          </w:p>
        </w:tc>
        <w:tc>
          <w:tcPr>
            <w:tcW w:w="961"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12</w:t>
            </w:r>
          </w:p>
        </w:tc>
        <w:tc>
          <w:tcPr>
            <w:tcW w:w="75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roofErr w:type="spellStart"/>
            <w:r w:rsidRPr="0019578E">
              <w:rPr>
                <w:rFonts w:ascii="Times New Roman" w:hAnsi="Times New Roman"/>
                <w:color w:val="000000" w:themeColor="text1"/>
              </w:rPr>
              <w:t>Ахметжан</w:t>
            </w:r>
            <w:proofErr w:type="spellEnd"/>
            <w:r w:rsidRPr="0019578E">
              <w:rPr>
                <w:rFonts w:ascii="Times New Roman" w:hAnsi="Times New Roman"/>
                <w:color w:val="000000" w:themeColor="text1"/>
              </w:rPr>
              <w:t xml:space="preserve"> Ж., Гусаков Д., </w:t>
            </w:r>
            <w:proofErr w:type="spellStart"/>
            <w:r w:rsidRPr="0019578E">
              <w:rPr>
                <w:rFonts w:ascii="Times New Roman" w:hAnsi="Times New Roman"/>
                <w:color w:val="000000" w:themeColor="text1"/>
              </w:rPr>
              <w:t>Есентаев</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Жарасова</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Зарипова</w:t>
            </w:r>
            <w:proofErr w:type="spellEnd"/>
            <w:r w:rsidRPr="0019578E">
              <w:rPr>
                <w:rFonts w:ascii="Times New Roman" w:hAnsi="Times New Roman"/>
                <w:color w:val="000000" w:themeColor="text1"/>
              </w:rPr>
              <w:t xml:space="preserve"> Д., </w:t>
            </w:r>
            <w:proofErr w:type="spellStart"/>
            <w:r w:rsidRPr="0019578E">
              <w:rPr>
                <w:rFonts w:ascii="Times New Roman" w:hAnsi="Times New Roman"/>
                <w:color w:val="000000" w:themeColor="text1"/>
              </w:rPr>
              <w:t>Канавец</w:t>
            </w:r>
            <w:proofErr w:type="spellEnd"/>
            <w:r w:rsidRPr="0019578E">
              <w:rPr>
                <w:rFonts w:ascii="Times New Roman" w:hAnsi="Times New Roman"/>
                <w:color w:val="000000" w:themeColor="text1"/>
              </w:rPr>
              <w:t xml:space="preserve"> Ю., Қансұлтан М., </w:t>
            </w:r>
            <w:proofErr w:type="spellStart"/>
            <w:r w:rsidRPr="0019578E">
              <w:rPr>
                <w:rFonts w:ascii="Times New Roman" w:hAnsi="Times New Roman"/>
                <w:color w:val="000000" w:themeColor="text1"/>
              </w:rPr>
              <w:t>Павлюченко</w:t>
            </w:r>
            <w:proofErr w:type="spellEnd"/>
            <w:r w:rsidRPr="0019578E">
              <w:rPr>
                <w:rFonts w:ascii="Times New Roman" w:hAnsi="Times New Roman"/>
                <w:color w:val="000000" w:themeColor="text1"/>
              </w:rPr>
              <w:t xml:space="preserve"> К., </w:t>
            </w:r>
            <w:proofErr w:type="spellStart"/>
            <w:r w:rsidRPr="0019578E">
              <w:rPr>
                <w:rFonts w:ascii="Times New Roman" w:hAnsi="Times New Roman"/>
                <w:color w:val="000000" w:themeColor="text1"/>
              </w:rPr>
              <w:t>Сарсенова</w:t>
            </w:r>
            <w:proofErr w:type="spellEnd"/>
            <w:r w:rsidRPr="0019578E">
              <w:rPr>
                <w:rFonts w:ascii="Times New Roman" w:hAnsi="Times New Roman"/>
                <w:color w:val="000000" w:themeColor="text1"/>
              </w:rPr>
              <w:t xml:space="preserve"> З., </w:t>
            </w:r>
            <w:proofErr w:type="spellStart"/>
            <w:r w:rsidRPr="0019578E">
              <w:rPr>
                <w:rFonts w:ascii="Times New Roman" w:hAnsi="Times New Roman"/>
                <w:color w:val="000000" w:themeColor="text1"/>
              </w:rPr>
              <w:t>Сущанская</w:t>
            </w:r>
            <w:proofErr w:type="spellEnd"/>
            <w:r w:rsidRPr="0019578E">
              <w:rPr>
                <w:rFonts w:ascii="Times New Roman" w:hAnsi="Times New Roman"/>
                <w:color w:val="000000" w:themeColor="text1"/>
              </w:rPr>
              <w:t xml:space="preserve"> А., </w:t>
            </w:r>
            <w:proofErr w:type="spellStart"/>
            <w:r w:rsidRPr="0019578E">
              <w:rPr>
                <w:rFonts w:ascii="Times New Roman" w:hAnsi="Times New Roman"/>
                <w:color w:val="000000" w:themeColor="text1"/>
              </w:rPr>
              <w:t>Трегубов</w:t>
            </w:r>
            <w:proofErr w:type="spellEnd"/>
            <w:r w:rsidRPr="0019578E">
              <w:rPr>
                <w:rFonts w:ascii="Times New Roman" w:hAnsi="Times New Roman"/>
                <w:color w:val="000000" w:themeColor="text1"/>
              </w:rPr>
              <w:t xml:space="preserve"> М., </w:t>
            </w:r>
            <w:proofErr w:type="spellStart"/>
            <w:r w:rsidRPr="0019578E">
              <w:rPr>
                <w:rFonts w:ascii="Times New Roman" w:hAnsi="Times New Roman"/>
                <w:color w:val="000000" w:themeColor="text1"/>
              </w:rPr>
              <w:t>Улукпанова</w:t>
            </w:r>
            <w:proofErr w:type="spellEnd"/>
            <w:r w:rsidRPr="0019578E">
              <w:rPr>
                <w:rFonts w:ascii="Times New Roman" w:hAnsi="Times New Roman"/>
                <w:color w:val="000000" w:themeColor="text1"/>
              </w:rPr>
              <w:t xml:space="preserve"> Э.</w:t>
            </w: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11 Параллель</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12</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Общее среднее образование</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r w:rsidRPr="0019578E">
              <w:rPr>
                <w:rFonts w:ascii="Times New Roman" w:hAnsi="Times New Roman"/>
                <w:color w:val="000000" w:themeColor="text1"/>
              </w:rPr>
              <w:t>28</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hideMark/>
          </w:tcPr>
          <w:p w:rsidR="0019578E" w:rsidRPr="0019578E" w:rsidRDefault="0019578E" w:rsidP="0019578E">
            <w:pPr>
              <w:jc w:val="center"/>
              <w:rPr>
                <w:rFonts w:ascii="Times New Roman" w:hAnsi="Times New Roman"/>
                <w:color w:val="000000" w:themeColor="text1"/>
              </w:rPr>
            </w:pPr>
          </w:p>
        </w:tc>
      </w:tr>
      <w:tr w:rsidR="0019578E" w:rsidTr="0091018E">
        <w:tc>
          <w:tcPr>
            <w:tcW w:w="2415" w:type="dxa"/>
            <w:tcBorders>
              <w:top w:val="single" w:sz="4" w:space="0" w:color="auto"/>
              <w:left w:val="single" w:sz="4" w:space="0" w:color="auto"/>
              <w:bottom w:val="single" w:sz="4" w:space="0" w:color="auto"/>
              <w:right w:val="single" w:sz="4" w:space="0" w:color="auto"/>
            </w:tcBorders>
            <w:shd w:val="clear" w:color="auto" w:fill="EEEEEE"/>
            <w:noWrap/>
            <w:tcMar>
              <w:top w:w="60" w:type="dxa"/>
              <w:left w:w="120" w:type="dxa"/>
              <w:bottom w:w="60" w:type="dxa"/>
              <w:right w:w="120" w:type="dxa"/>
            </w:tcMar>
            <w:vAlign w:val="center"/>
          </w:tcPr>
          <w:p w:rsidR="0019578E" w:rsidRPr="0019578E" w:rsidRDefault="0019578E" w:rsidP="0019578E">
            <w:pPr>
              <w:jc w:val="center"/>
              <w:rPr>
                <w:rFonts w:ascii="Times New Roman" w:hAnsi="Times New Roman"/>
                <w:b/>
                <w:color w:val="000000" w:themeColor="text1"/>
              </w:rPr>
            </w:pPr>
            <w:r w:rsidRPr="0019578E">
              <w:rPr>
                <w:rFonts w:ascii="Times New Roman" w:hAnsi="Times New Roman"/>
                <w:b/>
                <w:color w:val="000000" w:themeColor="text1"/>
              </w:rPr>
              <w:t xml:space="preserve">Итого </w:t>
            </w:r>
          </w:p>
        </w:tc>
        <w:tc>
          <w:tcPr>
            <w:tcW w:w="961"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tcPr>
          <w:p w:rsidR="0019578E" w:rsidRPr="0019578E" w:rsidRDefault="0019578E" w:rsidP="0019578E">
            <w:pPr>
              <w:jc w:val="center"/>
              <w:rPr>
                <w:rFonts w:ascii="Times New Roman" w:hAnsi="Times New Roman"/>
                <w:b/>
                <w:color w:val="000000" w:themeColor="text1"/>
              </w:rPr>
            </w:pPr>
            <w:r w:rsidRPr="0019578E">
              <w:rPr>
                <w:rFonts w:ascii="Times New Roman" w:hAnsi="Times New Roman"/>
                <w:b/>
                <w:color w:val="000000" w:themeColor="text1"/>
              </w:rPr>
              <w:t>209</w:t>
            </w:r>
          </w:p>
        </w:tc>
        <w:tc>
          <w:tcPr>
            <w:tcW w:w="7544" w:type="dxa"/>
            <w:tcBorders>
              <w:top w:val="single" w:sz="4" w:space="0" w:color="auto"/>
              <w:left w:val="single" w:sz="4" w:space="0" w:color="auto"/>
              <w:bottom w:val="single" w:sz="4" w:space="0" w:color="auto"/>
              <w:right w:val="single" w:sz="4" w:space="0" w:color="auto"/>
            </w:tcBorders>
            <w:shd w:val="clear" w:color="auto" w:fill="EEEEEE"/>
            <w:tcMar>
              <w:top w:w="60" w:type="dxa"/>
              <w:left w:w="120" w:type="dxa"/>
              <w:bottom w:w="60" w:type="dxa"/>
              <w:right w:w="120" w:type="dxa"/>
            </w:tcMar>
            <w:vAlign w:val="center"/>
          </w:tcPr>
          <w:p w:rsidR="0019578E" w:rsidRPr="0019578E" w:rsidRDefault="0019578E" w:rsidP="0019578E">
            <w:pPr>
              <w:jc w:val="center"/>
              <w:rPr>
                <w:rFonts w:ascii="Times New Roman" w:hAnsi="Times New Roman"/>
                <w:b/>
                <w:color w:val="000000" w:themeColor="text1"/>
              </w:rPr>
            </w:pPr>
          </w:p>
        </w:tc>
      </w:tr>
    </w:tbl>
    <w:p w:rsidR="0019578E" w:rsidRDefault="0019578E" w:rsidP="000F69B9">
      <w:pPr>
        <w:shd w:val="clear" w:color="auto" w:fill="FFFFFF"/>
        <w:spacing w:after="0" w:line="240" w:lineRule="auto"/>
        <w:ind w:left="-93"/>
        <w:rPr>
          <w:rFonts w:ascii="Times New Roman" w:eastAsia="Times New Roman" w:hAnsi="Times New Roman"/>
          <w:b/>
          <w:color w:val="FF0000"/>
          <w:lang w:eastAsia="ru-RU"/>
        </w:rPr>
      </w:pPr>
    </w:p>
    <w:tbl>
      <w:tblPr>
        <w:tblW w:w="7812" w:type="dxa"/>
        <w:tblInd w:w="93" w:type="dxa"/>
        <w:tblLook w:val="04A0"/>
      </w:tblPr>
      <w:tblGrid>
        <w:gridCol w:w="1063"/>
        <w:gridCol w:w="1634"/>
        <w:gridCol w:w="2858"/>
        <w:gridCol w:w="2694"/>
      </w:tblGrid>
      <w:tr w:rsidR="0019578E" w:rsidRPr="0019578E" w:rsidTr="0019578E">
        <w:trPr>
          <w:trHeight w:val="900"/>
        </w:trPr>
        <w:tc>
          <w:tcPr>
            <w:tcW w:w="1063" w:type="dxa"/>
            <w:tcBorders>
              <w:top w:val="single" w:sz="4" w:space="0" w:color="auto"/>
              <w:left w:val="single" w:sz="4" w:space="0" w:color="auto"/>
              <w:bottom w:val="single" w:sz="4" w:space="0" w:color="auto"/>
              <w:right w:val="single" w:sz="4" w:space="0" w:color="auto"/>
            </w:tcBorders>
            <w:shd w:val="clear" w:color="000000" w:fill="ECF2F9"/>
            <w:vAlign w:val="center"/>
            <w:hideMark/>
          </w:tcPr>
          <w:p w:rsidR="0019578E" w:rsidRPr="0019578E" w:rsidRDefault="0019578E" w:rsidP="0019578E">
            <w:pPr>
              <w:spacing w:after="0" w:line="240" w:lineRule="auto"/>
              <w:jc w:val="center"/>
              <w:rPr>
                <w:rFonts w:ascii="Times New Roman" w:eastAsia="Times New Roman" w:hAnsi="Times New Roman"/>
                <w:b/>
                <w:color w:val="000000"/>
                <w:lang w:eastAsia="ru-RU"/>
              </w:rPr>
            </w:pPr>
            <w:r w:rsidRPr="0019578E">
              <w:rPr>
                <w:rFonts w:ascii="Times New Roman" w:eastAsia="Times New Roman" w:hAnsi="Times New Roman"/>
                <w:b/>
                <w:color w:val="000000"/>
                <w:lang w:eastAsia="ru-RU"/>
              </w:rPr>
              <w:t>Класс</w:t>
            </w:r>
          </w:p>
        </w:tc>
        <w:tc>
          <w:tcPr>
            <w:tcW w:w="1197" w:type="dxa"/>
            <w:tcBorders>
              <w:top w:val="single" w:sz="4" w:space="0" w:color="auto"/>
              <w:left w:val="nil"/>
              <w:bottom w:val="single" w:sz="4" w:space="0" w:color="auto"/>
              <w:right w:val="single" w:sz="4" w:space="0" w:color="auto"/>
            </w:tcBorders>
            <w:shd w:val="clear" w:color="000000" w:fill="ECF2F9"/>
            <w:vAlign w:val="center"/>
            <w:hideMark/>
          </w:tcPr>
          <w:p w:rsidR="0019578E" w:rsidRPr="0019578E" w:rsidRDefault="0019578E" w:rsidP="0019578E">
            <w:pPr>
              <w:spacing w:after="0" w:line="240" w:lineRule="auto"/>
              <w:jc w:val="center"/>
              <w:rPr>
                <w:rFonts w:ascii="Times New Roman" w:eastAsia="Times New Roman" w:hAnsi="Times New Roman"/>
                <w:b/>
                <w:color w:val="000000"/>
                <w:lang w:eastAsia="ru-RU"/>
              </w:rPr>
            </w:pPr>
            <w:r w:rsidRPr="0019578E">
              <w:rPr>
                <w:rFonts w:ascii="Times New Roman" w:eastAsia="Times New Roman" w:hAnsi="Times New Roman"/>
                <w:b/>
                <w:color w:val="000000"/>
                <w:lang w:eastAsia="ru-RU"/>
              </w:rPr>
              <w:t>% посещаемости</w:t>
            </w:r>
          </w:p>
        </w:tc>
        <w:tc>
          <w:tcPr>
            <w:tcW w:w="2858" w:type="dxa"/>
            <w:tcBorders>
              <w:top w:val="single" w:sz="4" w:space="0" w:color="auto"/>
              <w:left w:val="nil"/>
              <w:bottom w:val="single" w:sz="4" w:space="0" w:color="auto"/>
              <w:right w:val="single" w:sz="4" w:space="0" w:color="auto"/>
            </w:tcBorders>
            <w:shd w:val="clear" w:color="000000" w:fill="ECF2F9"/>
            <w:vAlign w:val="center"/>
            <w:hideMark/>
          </w:tcPr>
          <w:p w:rsidR="0019578E" w:rsidRPr="0019578E" w:rsidRDefault="0019578E" w:rsidP="0019578E">
            <w:pPr>
              <w:spacing w:after="0" w:line="240" w:lineRule="auto"/>
              <w:jc w:val="center"/>
              <w:rPr>
                <w:rFonts w:ascii="Times New Roman" w:eastAsia="Times New Roman" w:hAnsi="Times New Roman"/>
                <w:b/>
                <w:color w:val="000000"/>
                <w:lang w:eastAsia="ru-RU"/>
              </w:rPr>
            </w:pPr>
            <w:r w:rsidRPr="0019578E">
              <w:rPr>
                <w:rFonts w:ascii="Times New Roman" w:eastAsia="Times New Roman" w:hAnsi="Times New Roman"/>
                <w:b/>
                <w:color w:val="000000"/>
                <w:lang w:eastAsia="ru-RU"/>
              </w:rPr>
              <w:t>Кол-во уроков * Кол-во учеников</w:t>
            </w:r>
          </w:p>
        </w:tc>
        <w:tc>
          <w:tcPr>
            <w:tcW w:w="2694" w:type="dxa"/>
            <w:tcBorders>
              <w:top w:val="single" w:sz="4" w:space="0" w:color="auto"/>
              <w:left w:val="nil"/>
              <w:bottom w:val="single" w:sz="4" w:space="0" w:color="auto"/>
              <w:right w:val="single" w:sz="4" w:space="0" w:color="auto"/>
            </w:tcBorders>
            <w:shd w:val="clear" w:color="000000" w:fill="ECF2F9"/>
            <w:vAlign w:val="center"/>
            <w:hideMark/>
          </w:tcPr>
          <w:p w:rsidR="0019578E" w:rsidRPr="0019578E" w:rsidRDefault="0019578E" w:rsidP="0019578E">
            <w:pPr>
              <w:spacing w:after="0" w:line="240" w:lineRule="auto"/>
              <w:jc w:val="center"/>
              <w:rPr>
                <w:rFonts w:ascii="Times New Roman" w:eastAsia="Times New Roman" w:hAnsi="Times New Roman"/>
                <w:b/>
                <w:color w:val="000000"/>
                <w:lang w:eastAsia="ru-RU"/>
              </w:rPr>
            </w:pPr>
            <w:r w:rsidRPr="0019578E">
              <w:rPr>
                <w:rFonts w:ascii="Times New Roman" w:eastAsia="Times New Roman" w:hAnsi="Times New Roman"/>
                <w:b/>
                <w:color w:val="000000"/>
                <w:lang w:eastAsia="ru-RU"/>
              </w:rPr>
              <w:t>Кол-во учеников с пропусками</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2" w:history="1">
              <w:r w:rsidRPr="0019578E">
                <w:rPr>
                  <w:rFonts w:ascii="Times New Roman" w:eastAsia="Times New Roman" w:hAnsi="Times New Roman"/>
                  <w:color w:val="000000"/>
                  <w:u w:val="single"/>
                  <w:lang w:eastAsia="ru-RU"/>
                </w:rPr>
                <w:t>5а</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26838</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20</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3" w:history="1">
              <w:r w:rsidRPr="0019578E">
                <w:rPr>
                  <w:rFonts w:ascii="Times New Roman" w:eastAsia="Times New Roman" w:hAnsi="Times New Roman"/>
                  <w:color w:val="000000"/>
                  <w:u w:val="single"/>
                  <w:lang w:eastAsia="ru-RU"/>
                </w:rPr>
                <w:t>5б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98</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25812</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4" w:history="1">
              <w:r w:rsidRPr="0019578E">
                <w:rPr>
                  <w:rFonts w:ascii="Times New Roman" w:eastAsia="Times New Roman" w:hAnsi="Times New Roman"/>
                  <w:color w:val="000000"/>
                  <w:u w:val="single"/>
                  <w:lang w:eastAsia="ru-RU"/>
                </w:rPr>
                <w:t>5в</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27092</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5" w:history="1">
              <w:r w:rsidRPr="0019578E">
                <w:rPr>
                  <w:rFonts w:ascii="Times New Roman" w:eastAsia="Times New Roman" w:hAnsi="Times New Roman"/>
                  <w:color w:val="000000"/>
                  <w:u w:val="single"/>
                  <w:lang w:eastAsia="ru-RU"/>
                </w:rPr>
                <w:t>6а</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30172</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6" w:history="1">
              <w:r w:rsidRPr="0019578E">
                <w:rPr>
                  <w:rFonts w:ascii="Times New Roman" w:eastAsia="Times New Roman" w:hAnsi="Times New Roman"/>
                  <w:color w:val="000000"/>
                  <w:u w:val="single"/>
                  <w:lang w:eastAsia="ru-RU"/>
                </w:rPr>
                <w:t>6б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31495</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23</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000000" w:fill="FFEAAA"/>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7" w:history="1">
              <w:r w:rsidRPr="0019578E">
                <w:rPr>
                  <w:rFonts w:ascii="Times New Roman" w:eastAsia="Times New Roman" w:hAnsi="Times New Roman"/>
                  <w:color w:val="000000"/>
                  <w:u w:val="single"/>
                  <w:lang w:eastAsia="ru-RU"/>
                </w:rPr>
                <w:t>7а</w:t>
              </w:r>
            </w:hyperlink>
          </w:p>
        </w:tc>
        <w:tc>
          <w:tcPr>
            <w:tcW w:w="1197" w:type="dxa"/>
            <w:tcBorders>
              <w:top w:val="nil"/>
              <w:left w:val="nil"/>
              <w:bottom w:val="single" w:sz="4" w:space="0" w:color="auto"/>
              <w:right w:val="single" w:sz="4" w:space="0" w:color="auto"/>
            </w:tcBorders>
            <w:shd w:val="clear" w:color="000000" w:fill="FFEAAA"/>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000000" w:fill="FFEAAA"/>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25179</w:t>
            </w:r>
          </w:p>
        </w:tc>
        <w:tc>
          <w:tcPr>
            <w:tcW w:w="2694" w:type="dxa"/>
            <w:tcBorders>
              <w:top w:val="nil"/>
              <w:left w:val="nil"/>
              <w:bottom w:val="single" w:sz="4" w:space="0" w:color="auto"/>
              <w:right w:val="single" w:sz="4" w:space="0" w:color="auto"/>
            </w:tcBorders>
            <w:shd w:val="clear" w:color="000000" w:fill="FFEAAA"/>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20</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8" w:history="1">
              <w:r w:rsidRPr="0019578E">
                <w:rPr>
                  <w:rFonts w:ascii="Times New Roman" w:eastAsia="Times New Roman" w:hAnsi="Times New Roman"/>
                  <w:color w:val="000000"/>
                  <w:u w:val="single"/>
                  <w:lang w:eastAsia="ru-RU"/>
                </w:rPr>
                <w:t>7б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28803</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21</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29" w:history="1">
              <w:r w:rsidRPr="0019578E">
                <w:rPr>
                  <w:rFonts w:ascii="Times New Roman" w:eastAsia="Times New Roman" w:hAnsi="Times New Roman"/>
                  <w:color w:val="000000"/>
                  <w:u w:val="single"/>
                  <w:lang w:eastAsia="ru-RU"/>
                </w:rPr>
                <w:t>7в</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19200</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16</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0" w:history="1">
              <w:r w:rsidRPr="0019578E">
                <w:rPr>
                  <w:rFonts w:ascii="Times New Roman" w:eastAsia="Times New Roman" w:hAnsi="Times New Roman"/>
                  <w:color w:val="000000"/>
                  <w:u w:val="single"/>
                  <w:lang w:eastAsia="ru-RU"/>
                </w:rPr>
                <w:t>8а</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30689</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1" w:history="1">
              <w:r w:rsidRPr="0019578E">
                <w:rPr>
                  <w:rFonts w:ascii="Times New Roman" w:eastAsia="Times New Roman" w:hAnsi="Times New Roman"/>
                  <w:color w:val="000000"/>
                  <w:u w:val="single"/>
                  <w:lang w:eastAsia="ru-RU"/>
                </w:rPr>
                <w:t>8б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98</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30739</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2" w:history="1">
              <w:r w:rsidRPr="0019578E">
                <w:rPr>
                  <w:rFonts w:ascii="Times New Roman" w:eastAsia="Times New Roman" w:hAnsi="Times New Roman"/>
                  <w:color w:val="000000"/>
                  <w:u w:val="single"/>
                  <w:lang w:eastAsia="ru-RU"/>
                </w:rPr>
                <w:t>8в</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32136</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3" w:history="1">
              <w:r w:rsidRPr="0019578E">
                <w:rPr>
                  <w:rFonts w:ascii="Times New Roman" w:eastAsia="Times New Roman" w:hAnsi="Times New Roman"/>
                  <w:color w:val="000000"/>
                  <w:u w:val="single"/>
                  <w:lang w:eastAsia="ru-RU"/>
                </w:rPr>
                <w:t>9а</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33800</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25</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4" w:history="1">
              <w:r w:rsidRPr="0019578E">
                <w:rPr>
                  <w:rFonts w:ascii="Times New Roman" w:eastAsia="Times New Roman" w:hAnsi="Times New Roman"/>
                  <w:color w:val="000000"/>
                  <w:u w:val="single"/>
                  <w:lang w:eastAsia="ru-RU"/>
                </w:rPr>
                <w:t>9б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98</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31320</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23</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5" w:history="1">
              <w:r w:rsidRPr="0019578E">
                <w:rPr>
                  <w:rFonts w:ascii="Times New Roman" w:eastAsia="Times New Roman" w:hAnsi="Times New Roman"/>
                  <w:color w:val="000000"/>
                  <w:u w:val="single"/>
                  <w:lang w:eastAsia="ru-RU"/>
                </w:rPr>
                <w:t>10а</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24074</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6" w:history="1">
              <w:r w:rsidRPr="0019578E">
                <w:rPr>
                  <w:rFonts w:ascii="Times New Roman" w:eastAsia="Times New Roman" w:hAnsi="Times New Roman"/>
                  <w:color w:val="000000"/>
                  <w:u w:val="single"/>
                  <w:lang w:eastAsia="ru-RU"/>
                </w:rPr>
                <w:t>10б</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99</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19942</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13</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u w:val="single"/>
                <w:lang w:eastAsia="ru-RU"/>
              </w:rPr>
            </w:pPr>
            <w:hyperlink r:id="rId37" w:history="1">
              <w:r w:rsidRPr="0019578E">
                <w:rPr>
                  <w:rFonts w:ascii="Times New Roman" w:eastAsia="Times New Roman" w:hAnsi="Times New Roman"/>
                  <w:color w:val="000000"/>
                  <w:u w:val="single"/>
                  <w:lang w:eastAsia="ru-RU"/>
                </w:rPr>
                <w:t>11</w:t>
              </w:r>
            </w:hyperlink>
          </w:p>
        </w:tc>
        <w:tc>
          <w:tcPr>
            <w:tcW w:w="1197"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98</w:t>
            </w:r>
          </w:p>
        </w:tc>
        <w:tc>
          <w:tcPr>
            <w:tcW w:w="2858"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17220</w:t>
            </w:r>
          </w:p>
        </w:tc>
        <w:tc>
          <w:tcPr>
            <w:tcW w:w="2694" w:type="dxa"/>
            <w:tcBorders>
              <w:top w:val="nil"/>
              <w:left w:val="nil"/>
              <w:bottom w:val="single" w:sz="4" w:space="0" w:color="auto"/>
              <w:right w:val="single" w:sz="4" w:space="0" w:color="auto"/>
            </w:tcBorders>
            <w:shd w:val="clear" w:color="auto" w:fill="auto"/>
            <w:vAlign w:val="center"/>
            <w:hideMark/>
          </w:tcPr>
          <w:p w:rsidR="0019578E" w:rsidRPr="0019578E" w:rsidRDefault="0019578E" w:rsidP="0019578E">
            <w:pPr>
              <w:spacing w:after="0" w:line="240" w:lineRule="auto"/>
              <w:jc w:val="center"/>
              <w:rPr>
                <w:rFonts w:ascii="Times New Roman" w:eastAsia="Times New Roman" w:hAnsi="Times New Roman"/>
                <w:color w:val="000000"/>
                <w:lang w:eastAsia="ru-RU"/>
              </w:rPr>
            </w:pPr>
            <w:r w:rsidRPr="0019578E">
              <w:rPr>
                <w:rFonts w:ascii="Times New Roman" w:eastAsia="Times New Roman" w:hAnsi="Times New Roman"/>
                <w:color w:val="000000"/>
                <w:lang w:eastAsia="ru-RU"/>
              </w:rPr>
              <w:t>14</w:t>
            </w:r>
          </w:p>
        </w:tc>
      </w:tr>
      <w:tr w:rsidR="0019578E" w:rsidRPr="0019578E" w:rsidTr="0019578E">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19578E" w:rsidRPr="0019578E" w:rsidRDefault="0019578E" w:rsidP="0019578E">
            <w:pPr>
              <w:spacing w:after="0" w:line="240" w:lineRule="auto"/>
              <w:jc w:val="center"/>
              <w:rPr>
                <w:rFonts w:ascii="Times New Roman" w:eastAsia="Times New Roman" w:hAnsi="Times New Roman"/>
                <w:b/>
                <w:bCs/>
                <w:color w:val="000000"/>
                <w:lang w:eastAsia="ru-RU"/>
              </w:rPr>
            </w:pPr>
            <w:r w:rsidRPr="0019578E">
              <w:rPr>
                <w:rFonts w:ascii="Times New Roman" w:eastAsia="Times New Roman" w:hAnsi="Times New Roman"/>
                <w:b/>
                <w:bCs/>
                <w:color w:val="000000"/>
                <w:lang w:eastAsia="ru-RU"/>
              </w:rPr>
              <w:t>итого</w:t>
            </w:r>
          </w:p>
        </w:tc>
        <w:tc>
          <w:tcPr>
            <w:tcW w:w="1197" w:type="dxa"/>
            <w:tcBorders>
              <w:top w:val="nil"/>
              <w:left w:val="nil"/>
              <w:bottom w:val="single" w:sz="4" w:space="0" w:color="auto"/>
              <w:right w:val="single" w:sz="4" w:space="0" w:color="auto"/>
            </w:tcBorders>
            <w:shd w:val="clear" w:color="auto" w:fill="auto"/>
            <w:noWrap/>
            <w:vAlign w:val="bottom"/>
            <w:hideMark/>
          </w:tcPr>
          <w:p w:rsidR="0019578E" w:rsidRPr="0019578E" w:rsidRDefault="0019578E" w:rsidP="0019578E">
            <w:pPr>
              <w:spacing w:after="0" w:line="240" w:lineRule="auto"/>
              <w:jc w:val="center"/>
              <w:rPr>
                <w:rFonts w:ascii="Times New Roman" w:eastAsia="Times New Roman" w:hAnsi="Times New Roman"/>
                <w:b/>
                <w:bCs/>
                <w:color w:val="000000"/>
                <w:lang w:eastAsia="ru-RU"/>
              </w:rPr>
            </w:pPr>
            <w:r w:rsidRPr="0019578E">
              <w:rPr>
                <w:rFonts w:ascii="Times New Roman" w:eastAsia="Times New Roman" w:hAnsi="Times New Roman"/>
                <w:b/>
                <w:bCs/>
                <w:color w:val="000000"/>
                <w:lang w:eastAsia="ru-RU"/>
              </w:rPr>
              <w:t>99</w:t>
            </w:r>
          </w:p>
        </w:tc>
        <w:tc>
          <w:tcPr>
            <w:tcW w:w="2858" w:type="dxa"/>
            <w:tcBorders>
              <w:top w:val="nil"/>
              <w:left w:val="nil"/>
              <w:bottom w:val="single" w:sz="4" w:space="0" w:color="auto"/>
              <w:right w:val="single" w:sz="4" w:space="0" w:color="auto"/>
            </w:tcBorders>
            <w:shd w:val="clear" w:color="auto" w:fill="auto"/>
            <w:noWrap/>
            <w:vAlign w:val="bottom"/>
            <w:hideMark/>
          </w:tcPr>
          <w:p w:rsidR="0019578E" w:rsidRPr="0019578E" w:rsidRDefault="0019578E" w:rsidP="0019578E">
            <w:pPr>
              <w:spacing w:after="0" w:line="240" w:lineRule="auto"/>
              <w:jc w:val="center"/>
              <w:rPr>
                <w:rFonts w:ascii="Times New Roman" w:eastAsia="Times New Roman" w:hAnsi="Times New Roman"/>
                <w:b/>
                <w:bCs/>
                <w:color w:val="000000"/>
                <w:lang w:eastAsia="ru-RU"/>
              </w:rPr>
            </w:pPr>
            <w:r w:rsidRPr="0019578E">
              <w:rPr>
                <w:rFonts w:ascii="Times New Roman" w:eastAsia="Times New Roman" w:hAnsi="Times New Roman"/>
                <w:b/>
                <w:bCs/>
                <w:color w:val="000000"/>
                <w:lang w:eastAsia="ru-RU"/>
              </w:rPr>
              <w:t>434511</w:t>
            </w:r>
          </w:p>
        </w:tc>
        <w:tc>
          <w:tcPr>
            <w:tcW w:w="2694" w:type="dxa"/>
            <w:tcBorders>
              <w:top w:val="nil"/>
              <w:left w:val="nil"/>
              <w:bottom w:val="single" w:sz="4" w:space="0" w:color="auto"/>
              <w:right w:val="single" w:sz="4" w:space="0" w:color="auto"/>
            </w:tcBorders>
            <w:shd w:val="clear" w:color="auto" w:fill="auto"/>
            <w:noWrap/>
            <w:vAlign w:val="bottom"/>
            <w:hideMark/>
          </w:tcPr>
          <w:p w:rsidR="0019578E" w:rsidRPr="0019578E" w:rsidRDefault="0019578E" w:rsidP="0019578E">
            <w:pPr>
              <w:spacing w:after="0" w:line="240" w:lineRule="auto"/>
              <w:jc w:val="center"/>
              <w:rPr>
                <w:rFonts w:ascii="Times New Roman" w:eastAsia="Times New Roman" w:hAnsi="Times New Roman"/>
                <w:b/>
                <w:bCs/>
                <w:color w:val="000000"/>
                <w:lang w:eastAsia="ru-RU"/>
              </w:rPr>
            </w:pPr>
            <w:r w:rsidRPr="0019578E">
              <w:rPr>
                <w:rFonts w:ascii="Times New Roman" w:eastAsia="Times New Roman" w:hAnsi="Times New Roman"/>
                <w:b/>
                <w:bCs/>
                <w:color w:val="000000"/>
                <w:lang w:eastAsia="ru-RU"/>
              </w:rPr>
              <w:t>333</w:t>
            </w:r>
          </w:p>
        </w:tc>
      </w:tr>
    </w:tbl>
    <w:p w:rsidR="0019578E" w:rsidRDefault="0019578E" w:rsidP="000F69B9">
      <w:pPr>
        <w:shd w:val="clear" w:color="auto" w:fill="FFFFFF"/>
        <w:spacing w:after="0" w:line="240" w:lineRule="auto"/>
        <w:ind w:left="-93"/>
        <w:rPr>
          <w:rFonts w:ascii="Times New Roman" w:eastAsia="Times New Roman" w:hAnsi="Times New Roman"/>
          <w:b/>
          <w:color w:val="FF0000"/>
          <w:lang w:eastAsia="ru-RU"/>
        </w:rPr>
      </w:pPr>
    </w:p>
    <w:p w:rsidR="0019578E" w:rsidRPr="001316E8" w:rsidRDefault="0019578E" w:rsidP="0019578E">
      <w:pPr>
        <w:spacing w:after="0" w:line="240" w:lineRule="auto"/>
        <w:jc w:val="both"/>
        <w:rPr>
          <w:rFonts w:ascii="Times New Roman" w:hAnsi="Times New Roman"/>
          <w:color w:val="000000"/>
        </w:rPr>
      </w:pPr>
      <w:r w:rsidRPr="00F63224">
        <w:rPr>
          <w:rFonts w:ascii="Times New Roman" w:hAnsi="Times New Roman"/>
        </w:rPr>
        <w:t xml:space="preserve">Система еженедельного оповещения родителей учащихся о пропусках их детей дисциплинирует не только детей, но и родителей. </w:t>
      </w:r>
      <w:r>
        <w:rPr>
          <w:rFonts w:ascii="Times New Roman" w:hAnsi="Times New Roman"/>
        </w:rPr>
        <w:t>Ежедневно</w:t>
      </w:r>
      <w:r w:rsidRPr="001316E8">
        <w:rPr>
          <w:rFonts w:ascii="Times New Roman" w:hAnsi="Times New Roman"/>
          <w:color w:val="000000"/>
        </w:rPr>
        <w:t xml:space="preserve"> в школе ведется контроль посещаемости и опоздания учащихся. Эта позволяет не только проводить ежедневный контроль посещаемости учащихся, но и выяснять причины их отсутствия или опозданий, поддерживать взаимосвязь с родителями учащихся</w:t>
      </w:r>
      <w:r>
        <w:rPr>
          <w:rFonts w:ascii="Times New Roman" w:hAnsi="Times New Roman"/>
          <w:color w:val="000000"/>
        </w:rPr>
        <w:t xml:space="preserve">. </w:t>
      </w:r>
      <w:r w:rsidRPr="001316E8">
        <w:rPr>
          <w:rFonts w:ascii="Times New Roman" w:hAnsi="Times New Roman"/>
          <w:color w:val="000000"/>
        </w:rPr>
        <w:t xml:space="preserve">Возможности системы контроля позволяют учитывать отсутствие ученика по уважительной причине, по болезни или по </w:t>
      </w:r>
      <w:r>
        <w:rPr>
          <w:rFonts w:ascii="Times New Roman" w:hAnsi="Times New Roman"/>
          <w:color w:val="000000"/>
        </w:rPr>
        <w:t>заявлению</w:t>
      </w:r>
      <w:r w:rsidRPr="001316E8">
        <w:rPr>
          <w:rFonts w:ascii="Times New Roman" w:hAnsi="Times New Roman"/>
          <w:color w:val="000000"/>
        </w:rPr>
        <w:t xml:space="preserve"> от родителей. В случае беспричинного отсутствия ученика проводятся профилактические беседы  и рейды по месту проживания учащегося  воспитательным отделом школы.</w:t>
      </w:r>
    </w:p>
    <w:p w:rsidR="000F69B9" w:rsidRPr="00B123DA" w:rsidRDefault="000F69B9" w:rsidP="000F69B9">
      <w:pPr>
        <w:spacing w:after="0"/>
        <w:jc w:val="both"/>
        <w:rPr>
          <w:rFonts w:ascii="Times New Roman" w:hAnsi="Times New Roman"/>
          <w:color w:val="FF0000"/>
        </w:rPr>
      </w:pPr>
    </w:p>
    <w:p w:rsidR="000F69B9" w:rsidRPr="004D00E9" w:rsidRDefault="000F69B9" w:rsidP="000F69B9">
      <w:pPr>
        <w:shd w:val="clear" w:color="auto" w:fill="FFFFFF"/>
        <w:spacing w:after="0" w:line="240" w:lineRule="auto"/>
        <w:ind w:left="-93"/>
        <w:rPr>
          <w:rFonts w:ascii="Times New Roman" w:eastAsia="Times New Roman" w:hAnsi="Times New Roman"/>
          <w:b/>
          <w:color w:val="000000" w:themeColor="text1"/>
          <w:lang w:eastAsia="ru-RU"/>
        </w:rPr>
      </w:pPr>
      <w:r w:rsidRPr="004D00E9">
        <w:rPr>
          <w:rFonts w:ascii="Times New Roman" w:eastAsia="Times New Roman" w:hAnsi="Times New Roman"/>
          <w:b/>
          <w:color w:val="000000" w:themeColor="text1"/>
          <w:lang w:eastAsia="ru-RU"/>
        </w:rPr>
        <w:t>2.5.Прохождение программного материала.</w:t>
      </w:r>
    </w:p>
    <w:p w:rsidR="000F69B9" w:rsidRPr="0019578E" w:rsidRDefault="000F69B9" w:rsidP="0019578E">
      <w:pPr>
        <w:spacing w:after="0"/>
        <w:ind w:firstLine="708"/>
        <w:jc w:val="both"/>
        <w:rPr>
          <w:rFonts w:ascii="Times New Roman" w:hAnsi="Times New Roman"/>
          <w:color w:val="000000" w:themeColor="text1"/>
        </w:rPr>
      </w:pPr>
      <w:r w:rsidRPr="004D00E9">
        <w:rPr>
          <w:rFonts w:ascii="Times New Roman" w:hAnsi="Times New Roman"/>
          <w:color w:val="000000" w:themeColor="text1"/>
        </w:rPr>
        <w:lastRenderedPageBreak/>
        <w:t xml:space="preserve">Обучение </w:t>
      </w:r>
      <w:r w:rsidR="004D00E9" w:rsidRPr="004D00E9">
        <w:rPr>
          <w:rFonts w:ascii="Times New Roman" w:hAnsi="Times New Roman"/>
          <w:color w:val="000000" w:themeColor="text1"/>
        </w:rPr>
        <w:t xml:space="preserve">в 2020-2021 учебном году в 5-11 классах </w:t>
      </w:r>
      <w:r w:rsidRPr="004D00E9">
        <w:rPr>
          <w:rFonts w:ascii="Times New Roman" w:hAnsi="Times New Roman"/>
          <w:color w:val="000000" w:themeColor="text1"/>
        </w:rPr>
        <w:t>был</w:t>
      </w:r>
      <w:r w:rsidR="00AF65EE">
        <w:rPr>
          <w:rFonts w:ascii="Times New Roman" w:hAnsi="Times New Roman"/>
          <w:color w:val="000000" w:themeColor="text1"/>
        </w:rPr>
        <w:t>о</w:t>
      </w:r>
      <w:r w:rsidRPr="004D00E9">
        <w:rPr>
          <w:rFonts w:ascii="Times New Roman" w:hAnsi="Times New Roman"/>
          <w:color w:val="000000" w:themeColor="text1"/>
        </w:rPr>
        <w:t xml:space="preserve"> построен</w:t>
      </w:r>
      <w:r w:rsidR="00AF65EE">
        <w:rPr>
          <w:rFonts w:ascii="Times New Roman" w:hAnsi="Times New Roman"/>
          <w:color w:val="000000" w:themeColor="text1"/>
        </w:rPr>
        <w:t>о</w:t>
      </w:r>
      <w:r w:rsidRPr="004D00E9">
        <w:rPr>
          <w:rFonts w:ascii="Times New Roman" w:hAnsi="Times New Roman"/>
          <w:color w:val="000000" w:themeColor="text1"/>
        </w:rPr>
        <w:t xml:space="preserve"> с использованием образовательных платформ</w:t>
      </w:r>
      <w:r w:rsidR="00AF65EE">
        <w:rPr>
          <w:rFonts w:ascii="Times New Roman" w:hAnsi="Times New Roman"/>
          <w:color w:val="000000" w:themeColor="text1"/>
        </w:rPr>
        <w:t>-</w:t>
      </w:r>
      <w:r w:rsidRPr="004D00E9">
        <w:rPr>
          <w:rFonts w:ascii="Times New Roman" w:hAnsi="Times New Roman"/>
          <w:color w:val="000000" w:themeColor="text1"/>
        </w:rPr>
        <w:t xml:space="preserve"> </w:t>
      </w:r>
      <w:r w:rsidRPr="004D00E9">
        <w:rPr>
          <w:rFonts w:ascii="Times New Roman" w:hAnsi="Times New Roman"/>
          <w:color w:val="000000" w:themeColor="text1"/>
          <w:lang w:val="en-US"/>
        </w:rPr>
        <w:t>B</w:t>
      </w:r>
      <w:r w:rsidRPr="004D00E9">
        <w:rPr>
          <w:rFonts w:ascii="Times New Roman" w:hAnsi="Times New Roman"/>
          <w:color w:val="000000" w:themeColor="text1"/>
          <w:lang w:val="kk-KZ"/>
        </w:rPr>
        <w:t>ilim</w:t>
      </w:r>
      <w:r w:rsidRPr="004D00E9">
        <w:rPr>
          <w:rFonts w:ascii="Times New Roman" w:hAnsi="Times New Roman"/>
          <w:color w:val="000000" w:themeColor="text1"/>
          <w:lang w:val="en-US"/>
        </w:rPr>
        <w:t>Land</w:t>
      </w:r>
      <w:r w:rsidRPr="004D00E9">
        <w:rPr>
          <w:rFonts w:ascii="Times New Roman" w:hAnsi="Times New Roman"/>
          <w:color w:val="000000" w:themeColor="text1"/>
          <w:lang w:val="kk-KZ"/>
        </w:rPr>
        <w:t xml:space="preserve"> и </w:t>
      </w:r>
      <w:proofErr w:type="spellStart"/>
      <w:r w:rsidRPr="004D00E9">
        <w:rPr>
          <w:rFonts w:ascii="Times New Roman" w:hAnsi="Times New Roman"/>
          <w:color w:val="000000" w:themeColor="text1"/>
          <w:lang w:val="en-US"/>
        </w:rPr>
        <w:t>Kundelik</w:t>
      </w:r>
      <w:proofErr w:type="spellEnd"/>
      <w:r w:rsidRPr="004D00E9">
        <w:rPr>
          <w:rFonts w:ascii="Times New Roman" w:hAnsi="Times New Roman"/>
          <w:color w:val="000000" w:themeColor="text1"/>
        </w:rPr>
        <w:t>.</w:t>
      </w:r>
      <w:proofErr w:type="spellStart"/>
      <w:r w:rsidRPr="004D00E9">
        <w:rPr>
          <w:rFonts w:ascii="Times New Roman" w:hAnsi="Times New Roman"/>
          <w:color w:val="000000" w:themeColor="text1"/>
          <w:lang w:val="en-US"/>
        </w:rPr>
        <w:t>kz</w:t>
      </w:r>
      <w:proofErr w:type="spellEnd"/>
      <w:r w:rsidR="004D00E9" w:rsidRPr="004D00E9">
        <w:rPr>
          <w:rFonts w:ascii="Times New Roman" w:hAnsi="Times New Roman"/>
          <w:color w:val="000000" w:themeColor="text1"/>
        </w:rPr>
        <w:t xml:space="preserve"> (комбинированный и дистанционный формат обучения).</w:t>
      </w:r>
      <w:r w:rsidR="0019578E">
        <w:rPr>
          <w:rFonts w:ascii="Times New Roman" w:hAnsi="Times New Roman"/>
          <w:color w:val="000000" w:themeColor="text1"/>
        </w:rPr>
        <w:t xml:space="preserve"> </w:t>
      </w:r>
      <w:r w:rsidRPr="004D00E9">
        <w:rPr>
          <w:rFonts w:ascii="Times New Roman" w:eastAsia="Times New Roman" w:hAnsi="Times New Roman"/>
          <w:color w:val="000000" w:themeColor="text1"/>
          <w:lang w:eastAsia="ru-RU"/>
        </w:rPr>
        <w:t xml:space="preserve">С целью контроля  полноты </w:t>
      </w:r>
      <w:r w:rsidR="00B123DA" w:rsidRPr="004D00E9">
        <w:rPr>
          <w:rFonts w:ascii="Times New Roman" w:eastAsia="Times New Roman" w:hAnsi="Times New Roman"/>
          <w:color w:val="000000" w:themeColor="text1"/>
          <w:lang w:eastAsia="ru-RU"/>
        </w:rPr>
        <w:t xml:space="preserve">выполнения учебных программ за </w:t>
      </w:r>
      <w:r w:rsidRPr="004D00E9">
        <w:rPr>
          <w:rFonts w:ascii="Times New Roman" w:eastAsia="Times New Roman" w:hAnsi="Times New Roman"/>
          <w:color w:val="000000" w:themeColor="text1"/>
          <w:lang w:eastAsia="ru-RU"/>
        </w:rPr>
        <w:t xml:space="preserve"> 2020-2021 учебн</w:t>
      </w:r>
      <w:r w:rsidR="004D00E9" w:rsidRPr="004D00E9">
        <w:rPr>
          <w:rFonts w:ascii="Times New Roman" w:eastAsia="Times New Roman" w:hAnsi="Times New Roman"/>
          <w:color w:val="000000" w:themeColor="text1"/>
          <w:lang w:eastAsia="ru-RU"/>
        </w:rPr>
        <w:t>ый</w:t>
      </w:r>
      <w:r w:rsidRPr="004D00E9">
        <w:rPr>
          <w:rFonts w:ascii="Times New Roman" w:eastAsia="Times New Roman" w:hAnsi="Times New Roman"/>
          <w:color w:val="000000" w:themeColor="text1"/>
          <w:lang w:eastAsia="ru-RU"/>
        </w:rPr>
        <w:t xml:space="preserve"> год в конце </w:t>
      </w:r>
      <w:r w:rsidR="004D00E9" w:rsidRPr="004D00E9">
        <w:rPr>
          <w:rFonts w:ascii="Times New Roman" w:eastAsia="Times New Roman" w:hAnsi="Times New Roman"/>
          <w:color w:val="000000" w:themeColor="text1"/>
          <w:lang w:eastAsia="ru-RU"/>
        </w:rPr>
        <w:t>учебного года была</w:t>
      </w:r>
      <w:r w:rsidRPr="004D00E9">
        <w:rPr>
          <w:rFonts w:ascii="Times New Roman" w:eastAsia="Times New Roman" w:hAnsi="Times New Roman"/>
          <w:color w:val="000000" w:themeColor="text1"/>
          <w:lang w:eastAsia="ru-RU"/>
        </w:rPr>
        <w:t xml:space="preserve"> проведена проверка </w:t>
      </w:r>
      <w:r w:rsidRPr="004D00E9">
        <w:rPr>
          <w:rFonts w:ascii="Times New Roman" w:hAnsi="Times New Roman"/>
          <w:color w:val="000000" w:themeColor="text1"/>
        </w:rPr>
        <w:t xml:space="preserve">электронного журнала </w:t>
      </w:r>
      <w:r w:rsidRPr="004D00E9">
        <w:rPr>
          <w:rFonts w:ascii="Times New Roman" w:hAnsi="Times New Roman"/>
          <w:color w:val="000000" w:themeColor="text1"/>
          <w:lang w:val="kk-KZ"/>
        </w:rPr>
        <w:t>«Күнделі</w:t>
      </w:r>
      <w:proofErr w:type="gramStart"/>
      <w:r w:rsidRPr="004D00E9">
        <w:rPr>
          <w:rFonts w:ascii="Times New Roman" w:hAnsi="Times New Roman"/>
          <w:color w:val="000000" w:themeColor="text1"/>
          <w:lang w:val="kk-KZ"/>
        </w:rPr>
        <w:t>к</w:t>
      </w:r>
      <w:proofErr w:type="gramEnd"/>
      <w:r w:rsidRPr="004D00E9">
        <w:rPr>
          <w:rFonts w:ascii="Times New Roman" w:hAnsi="Times New Roman"/>
          <w:color w:val="000000" w:themeColor="text1"/>
          <w:lang w:val="kk-KZ"/>
        </w:rPr>
        <w:t>», в</w:t>
      </w:r>
      <w:r w:rsidRPr="004D00E9">
        <w:rPr>
          <w:rFonts w:ascii="Times New Roman" w:eastAsia="Times New Roman" w:hAnsi="Times New Roman"/>
          <w:color w:val="000000" w:themeColor="text1"/>
          <w:lang w:eastAsia="ru-RU"/>
        </w:rPr>
        <w:t xml:space="preserve"> ходе проверки установлено следующее:</w:t>
      </w:r>
    </w:p>
    <w:p w:rsidR="000F69B9" w:rsidRPr="004D00E9" w:rsidRDefault="000F69B9" w:rsidP="000F69B9">
      <w:pPr>
        <w:shd w:val="clear" w:color="auto" w:fill="FFFFFF"/>
        <w:spacing w:after="0" w:line="240" w:lineRule="auto"/>
        <w:ind w:left="-93"/>
        <w:jc w:val="both"/>
        <w:rPr>
          <w:rFonts w:ascii="Times New Roman" w:hAnsi="Times New Roman"/>
          <w:color w:val="000000" w:themeColor="text1"/>
        </w:rPr>
      </w:pPr>
      <w:r w:rsidRPr="004D00E9">
        <w:rPr>
          <w:rFonts w:ascii="Times New Roman" w:hAnsi="Times New Roman"/>
          <w:color w:val="000000" w:themeColor="text1"/>
        </w:rPr>
        <w:t>- анализ итогов проверки выполнения программ показал, что практическая и теоретическая части учебных программ выполняются;</w:t>
      </w:r>
    </w:p>
    <w:p w:rsidR="000F69B9" w:rsidRPr="004D00E9" w:rsidRDefault="000F69B9" w:rsidP="000F69B9">
      <w:pPr>
        <w:shd w:val="clear" w:color="auto" w:fill="FFFFFF"/>
        <w:spacing w:after="0" w:line="240" w:lineRule="auto"/>
        <w:ind w:left="-93"/>
        <w:jc w:val="both"/>
        <w:rPr>
          <w:rFonts w:ascii="Times New Roman" w:eastAsia="Times New Roman" w:hAnsi="Times New Roman"/>
          <w:color w:val="000000" w:themeColor="text1"/>
          <w:lang w:eastAsia="ru-RU"/>
        </w:rPr>
      </w:pPr>
      <w:r w:rsidRPr="004D00E9">
        <w:rPr>
          <w:rFonts w:ascii="Times New Roman" w:eastAsia="Times New Roman" w:hAnsi="Times New Roman"/>
          <w:color w:val="000000" w:themeColor="text1"/>
          <w:lang w:eastAsia="ru-RU"/>
        </w:rPr>
        <w:t xml:space="preserve"> - прохождение  программного  материала  по  предметам  учебного  плана соответствует графику. </w:t>
      </w:r>
    </w:p>
    <w:p w:rsidR="000F69B9" w:rsidRPr="004D00E9" w:rsidRDefault="000F69B9" w:rsidP="000F69B9">
      <w:pPr>
        <w:shd w:val="clear" w:color="auto" w:fill="FFFFFF"/>
        <w:spacing w:after="0" w:line="240" w:lineRule="auto"/>
        <w:ind w:left="-93"/>
        <w:jc w:val="both"/>
        <w:rPr>
          <w:rFonts w:ascii="Times New Roman" w:eastAsia="Times New Roman" w:hAnsi="Times New Roman"/>
          <w:color w:val="000000" w:themeColor="text1"/>
          <w:lang w:eastAsia="ru-RU"/>
        </w:rPr>
      </w:pPr>
      <w:r w:rsidRPr="004D00E9">
        <w:rPr>
          <w:rFonts w:ascii="Times New Roman" w:eastAsia="Times New Roman" w:hAnsi="Times New Roman"/>
          <w:color w:val="000000" w:themeColor="text1"/>
          <w:lang w:eastAsia="ru-RU"/>
        </w:rPr>
        <w:t>Отставаний по прохождению програм</w:t>
      </w:r>
      <w:r w:rsidR="00AF65EE">
        <w:rPr>
          <w:rFonts w:ascii="Times New Roman" w:eastAsia="Times New Roman" w:hAnsi="Times New Roman"/>
          <w:color w:val="000000" w:themeColor="text1"/>
          <w:lang w:eastAsia="ru-RU"/>
        </w:rPr>
        <w:t>много материала нет,  программы</w:t>
      </w:r>
      <w:r w:rsidRPr="004D00E9">
        <w:rPr>
          <w:rFonts w:ascii="Times New Roman" w:eastAsia="Times New Roman" w:hAnsi="Times New Roman"/>
          <w:color w:val="000000" w:themeColor="text1"/>
          <w:lang w:eastAsia="ru-RU"/>
        </w:rPr>
        <w:t xml:space="preserve"> пройден</w:t>
      </w:r>
      <w:r w:rsidR="00AF65EE">
        <w:rPr>
          <w:rFonts w:ascii="Times New Roman" w:eastAsia="Times New Roman" w:hAnsi="Times New Roman"/>
          <w:color w:val="000000" w:themeColor="text1"/>
          <w:lang w:eastAsia="ru-RU"/>
        </w:rPr>
        <w:t>ы</w:t>
      </w:r>
      <w:r w:rsidRPr="004D00E9">
        <w:rPr>
          <w:rFonts w:ascii="Times New Roman" w:eastAsia="Times New Roman" w:hAnsi="Times New Roman"/>
          <w:color w:val="000000" w:themeColor="text1"/>
          <w:lang w:eastAsia="ru-RU"/>
        </w:rPr>
        <w:t xml:space="preserve"> в полном объеме.</w:t>
      </w:r>
    </w:p>
    <w:p w:rsidR="000F69B9" w:rsidRPr="00364583" w:rsidRDefault="000F69B9" w:rsidP="000F69B9">
      <w:pPr>
        <w:pStyle w:val="msonospacing0"/>
        <w:shd w:val="clear" w:color="auto" w:fill="FFFFFF"/>
        <w:spacing w:before="0" w:beforeAutospacing="0" w:after="0" w:afterAutospacing="0"/>
        <w:rPr>
          <w:b/>
          <w:bCs/>
          <w:color w:val="000000" w:themeColor="text1"/>
          <w:sz w:val="22"/>
          <w:szCs w:val="22"/>
        </w:rPr>
      </w:pPr>
      <w:r w:rsidRPr="00364583">
        <w:rPr>
          <w:b/>
          <w:bCs/>
          <w:color w:val="000000" w:themeColor="text1"/>
          <w:sz w:val="22"/>
          <w:szCs w:val="22"/>
        </w:rPr>
        <w:t>2.6. Итоги проведения пробных тестирований по подготовке к сдаче ЕНТ 2021:</w:t>
      </w:r>
    </w:p>
    <w:p w:rsidR="000F69B9" w:rsidRPr="00364583" w:rsidRDefault="000F69B9" w:rsidP="000F69B9">
      <w:pPr>
        <w:shd w:val="clear" w:color="auto" w:fill="FFFFFF"/>
        <w:spacing w:after="0" w:line="240" w:lineRule="auto"/>
        <w:jc w:val="both"/>
        <w:rPr>
          <w:rFonts w:ascii="Times New Roman" w:eastAsia="Times New Roman" w:hAnsi="Times New Roman"/>
          <w:color w:val="000000" w:themeColor="text1"/>
          <w:lang w:eastAsia="ru-RU"/>
        </w:rPr>
      </w:pPr>
      <w:r w:rsidRPr="00364583">
        <w:rPr>
          <w:rFonts w:ascii="Times New Roman" w:hAnsi="Times New Roman"/>
          <w:bCs/>
          <w:color w:val="000000" w:themeColor="text1"/>
        </w:rPr>
        <w:t>В 2020-2021 учебном году 14 выпускников 11 класс</w:t>
      </w:r>
      <w:r w:rsidR="0091018E">
        <w:rPr>
          <w:rFonts w:ascii="Times New Roman" w:hAnsi="Times New Roman"/>
          <w:bCs/>
          <w:color w:val="000000" w:themeColor="text1"/>
        </w:rPr>
        <w:t>а</w:t>
      </w:r>
      <w:r w:rsidRPr="00364583">
        <w:rPr>
          <w:rFonts w:ascii="Times New Roman" w:hAnsi="Times New Roman"/>
          <w:bCs/>
          <w:color w:val="000000" w:themeColor="text1"/>
        </w:rPr>
        <w:t>. С ноября месяца</w:t>
      </w:r>
      <w:r w:rsidRPr="00364583">
        <w:rPr>
          <w:rFonts w:ascii="Times New Roman" w:hAnsi="Times New Roman"/>
          <w:b/>
          <w:bCs/>
          <w:color w:val="000000" w:themeColor="text1"/>
        </w:rPr>
        <w:t xml:space="preserve"> о</w:t>
      </w:r>
      <w:r w:rsidRPr="00364583">
        <w:rPr>
          <w:rFonts w:ascii="Times New Roman" w:hAnsi="Times New Roman"/>
          <w:color w:val="000000" w:themeColor="text1"/>
          <w:lang w:val="kk-KZ"/>
        </w:rPr>
        <w:t>рганизовано проведение ежемесячных пробных тестирований учащихся 11 классов. По результатам пробных тестирований сво</w:t>
      </w:r>
      <w:r w:rsidR="0091018E">
        <w:rPr>
          <w:rFonts w:ascii="Times New Roman" w:hAnsi="Times New Roman"/>
          <w:color w:val="000000" w:themeColor="text1"/>
          <w:lang w:val="kk-KZ"/>
        </w:rPr>
        <w:t>е</w:t>
      </w:r>
      <w:r w:rsidRPr="00364583">
        <w:rPr>
          <w:rFonts w:ascii="Times New Roman" w:hAnsi="Times New Roman"/>
          <w:color w:val="000000" w:themeColor="text1"/>
          <w:lang w:val="kk-KZ"/>
        </w:rPr>
        <w:t>временно проводится анализ и мониторинг результатов пробных тестирований ЕНТ.</w:t>
      </w:r>
      <w:r w:rsidRPr="00364583">
        <w:rPr>
          <w:rFonts w:ascii="Times New Roman" w:eastAsia="Times New Roman" w:hAnsi="Times New Roman"/>
          <w:color w:val="000000" w:themeColor="text1"/>
          <w:lang w:eastAsia="ru-RU"/>
        </w:rPr>
        <w:t xml:space="preserve">  </w:t>
      </w:r>
    </w:p>
    <w:p w:rsidR="000F69B9" w:rsidRPr="00364583" w:rsidRDefault="000F69B9" w:rsidP="000F69B9">
      <w:pPr>
        <w:pStyle w:val="msonospacing0"/>
        <w:shd w:val="clear" w:color="auto" w:fill="FFFFFF"/>
        <w:spacing w:before="0" w:beforeAutospacing="0" w:after="0" w:afterAutospacing="0"/>
        <w:rPr>
          <w:color w:val="000000" w:themeColor="text1"/>
          <w:sz w:val="22"/>
          <w:szCs w:val="22"/>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693"/>
      </w:tblGrid>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Наименование учебного года</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Средний балл</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2004</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63,3</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2005</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70,1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2006</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69,4</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2007</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71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2008</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83,6</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2009</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87,7</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2010</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94</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2011</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92,1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2012</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86,9</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2013</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84,8</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2014</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99,7</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ЕНТ 2015</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106,1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ЕНТ 2016</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106,1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ЕНТ 2017</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90,4</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ЕНТ 2018</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71,8(82,1)</w:t>
            </w:r>
          </w:p>
        </w:tc>
      </w:tr>
      <w:tr w:rsidR="000F69B9" w:rsidRPr="00364583" w:rsidTr="00C45EB3">
        <w:tc>
          <w:tcPr>
            <w:tcW w:w="492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ЕНТ2019</w:t>
            </w:r>
          </w:p>
        </w:tc>
        <w:tc>
          <w:tcPr>
            <w:tcW w:w="269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lang w:val="kk-KZ"/>
              </w:rPr>
              <w:t>89,5</w:t>
            </w:r>
            <w:r w:rsidRPr="00364583">
              <w:rPr>
                <w:rFonts w:ascii="Times New Roman" w:hAnsi="Times New Roman"/>
                <w:color w:val="000000" w:themeColor="text1"/>
              </w:rPr>
              <w:t>(91,8)</w:t>
            </w:r>
          </w:p>
        </w:tc>
      </w:tr>
      <w:tr w:rsidR="000F69B9" w:rsidRPr="00364583" w:rsidTr="00C45EB3">
        <w:tc>
          <w:tcPr>
            <w:tcW w:w="4928"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ЕНТ2020</w:t>
            </w:r>
          </w:p>
        </w:tc>
        <w:tc>
          <w:tcPr>
            <w:tcW w:w="2693"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68,6(74,2)</w:t>
            </w:r>
          </w:p>
        </w:tc>
      </w:tr>
      <w:tr w:rsidR="009F37C1" w:rsidRPr="00364583" w:rsidTr="00C45EB3">
        <w:tc>
          <w:tcPr>
            <w:tcW w:w="4928" w:type="dxa"/>
          </w:tcPr>
          <w:p w:rsidR="009F37C1" w:rsidRPr="00364583" w:rsidRDefault="009F37C1"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ЕНТ2021</w:t>
            </w:r>
          </w:p>
        </w:tc>
        <w:tc>
          <w:tcPr>
            <w:tcW w:w="2693" w:type="dxa"/>
          </w:tcPr>
          <w:p w:rsidR="009F37C1" w:rsidRPr="00364583" w:rsidRDefault="009F37C1"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68(81,35)</w:t>
            </w:r>
          </w:p>
        </w:tc>
      </w:tr>
      <w:tr w:rsidR="000F69B9" w:rsidRPr="00364583" w:rsidTr="00C45EB3">
        <w:tc>
          <w:tcPr>
            <w:tcW w:w="4928" w:type="dxa"/>
          </w:tcPr>
          <w:p w:rsidR="000F69B9" w:rsidRPr="00364583" w:rsidRDefault="000F69B9" w:rsidP="00C45EB3">
            <w:pPr>
              <w:spacing w:after="0"/>
              <w:jc w:val="center"/>
              <w:rPr>
                <w:rFonts w:ascii="Times New Roman" w:hAnsi="Times New Roman"/>
                <w:b/>
                <w:color w:val="000000" w:themeColor="text1"/>
                <w:lang w:val="kk-KZ"/>
              </w:rPr>
            </w:pPr>
          </w:p>
        </w:tc>
        <w:tc>
          <w:tcPr>
            <w:tcW w:w="2693"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Динамика -</w:t>
            </w:r>
            <w:r w:rsidR="009F37C1" w:rsidRPr="00364583">
              <w:rPr>
                <w:rFonts w:ascii="Times New Roman" w:hAnsi="Times New Roman"/>
                <w:b/>
                <w:color w:val="000000" w:themeColor="text1"/>
                <w:lang w:val="kk-KZ"/>
              </w:rPr>
              <w:t>0,6</w:t>
            </w:r>
          </w:p>
        </w:tc>
      </w:tr>
    </w:tbl>
    <w:p w:rsidR="000F69B9" w:rsidRPr="00364583" w:rsidRDefault="000F69B9" w:rsidP="000F69B9">
      <w:pPr>
        <w:spacing w:after="0"/>
        <w:rPr>
          <w:rFonts w:ascii="Times New Roman" w:hAnsi="Times New Roman"/>
          <w:b/>
          <w:bCs/>
          <w:color w:val="000000" w:themeColor="text1"/>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3"/>
        <w:gridCol w:w="3473"/>
        <w:gridCol w:w="3935"/>
      </w:tblGrid>
      <w:tr w:rsidR="000F69B9" w:rsidRPr="00364583" w:rsidTr="00C45EB3">
        <w:tc>
          <w:tcPr>
            <w:tcW w:w="3473" w:type="dxa"/>
          </w:tcPr>
          <w:p w:rsidR="000F69B9" w:rsidRPr="00364583" w:rsidRDefault="000F69B9" w:rsidP="00C45EB3">
            <w:pPr>
              <w:tabs>
                <w:tab w:val="center" w:pos="1628"/>
                <w:tab w:val="right" w:pos="3257"/>
              </w:tabs>
              <w:spacing w:after="0"/>
              <w:rPr>
                <w:rFonts w:ascii="Times New Roman" w:hAnsi="Times New Roman"/>
                <w:b/>
                <w:color w:val="000000" w:themeColor="text1"/>
              </w:rPr>
            </w:pPr>
            <w:r w:rsidRPr="00364583">
              <w:rPr>
                <w:rFonts w:ascii="Times New Roman" w:hAnsi="Times New Roman"/>
                <w:b/>
                <w:color w:val="000000" w:themeColor="text1"/>
              </w:rPr>
              <w:tab/>
              <w:t>Наименование</w:t>
            </w:r>
            <w:r w:rsidRPr="00364583">
              <w:rPr>
                <w:rFonts w:ascii="Times New Roman" w:hAnsi="Times New Roman"/>
                <w:b/>
                <w:color w:val="000000" w:themeColor="text1"/>
              </w:rPr>
              <w:tab/>
            </w:r>
          </w:p>
        </w:tc>
        <w:tc>
          <w:tcPr>
            <w:tcW w:w="3473"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Средний балл</w:t>
            </w:r>
          </w:p>
        </w:tc>
        <w:tc>
          <w:tcPr>
            <w:tcW w:w="3935"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Качество знаний</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2013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84,8</w:t>
            </w:r>
          </w:p>
        </w:tc>
        <w:tc>
          <w:tcPr>
            <w:tcW w:w="3935"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80%</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2014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99,7</w:t>
            </w:r>
          </w:p>
        </w:tc>
        <w:tc>
          <w:tcPr>
            <w:tcW w:w="3935"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92%</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2015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106,1</w:t>
            </w:r>
          </w:p>
        </w:tc>
        <w:tc>
          <w:tcPr>
            <w:tcW w:w="3935"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99%</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2016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106,1</w:t>
            </w:r>
          </w:p>
        </w:tc>
        <w:tc>
          <w:tcPr>
            <w:tcW w:w="3935"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94%</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2017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90,4</w:t>
            </w:r>
          </w:p>
        </w:tc>
        <w:tc>
          <w:tcPr>
            <w:tcW w:w="3935"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85%</w:t>
            </w: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2018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71,8 (82,1)</w:t>
            </w:r>
          </w:p>
        </w:tc>
        <w:tc>
          <w:tcPr>
            <w:tcW w:w="3935" w:type="dxa"/>
          </w:tcPr>
          <w:p w:rsidR="000F69B9" w:rsidRPr="00364583" w:rsidRDefault="000F69B9" w:rsidP="00C45EB3">
            <w:pPr>
              <w:spacing w:after="0"/>
              <w:jc w:val="center"/>
              <w:rPr>
                <w:rFonts w:ascii="Times New Roman" w:hAnsi="Times New Roman"/>
                <w:b/>
                <w:color w:val="000000" w:themeColor="text1"/>
              </w:rPr>
            </w:pPr>
          </w:p>
        </w:tc>
      </w:tr>
      <w:tr w:rsidR="000F69B9" w:rsidRPr="00364583" w:rsidTr="00C45EB3">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2019 год</w:t>
            </w:r>
          </w:p>
        </w:tc>
        <w:tc>
          <w:tcPr>
            <w:tcW w:w="347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lang w:val="kk-KZ"/>
              </w:rPr>
              <w:t>89,5</w:t>
            </w:r>
            <w:r w:rsidRPr="00364583">
              <w:rPr>
                <w:rFonts w:ascii="Times New Roman" w:hAnsi="Times New Roman"/>
                <w:color w:val="000000" w:themeColor="text1"/>
              </w:rPr>
              <w:t>(91,8)</w:t>
            </w:r>
          </w:p>
        </w:tc>
        <w:tc>
          <w:tcPr>
            <w:tcW w:w="3935" w:type="dxa"/>
          </w:tcPr>
          <w:p w:rsidR="000F69B9" w:rsidRPr="00364583" w:rsidRDefault="000F69B9" w:rsidP="00C45EB3">
            <w:pPr>
              <w:spacing w:after="0"/>
              <w:jc w:val="center"/>
              <w:rPr>
                <w:rFonts w:ascii="Times New Roman" w:hAnsi="Times New Roman"/>
                <w:b/>
                <w:color w:val="000000" w:themeColor="text1"/>
              </w:rPr>
            </w:pPr>
          </w:p>
        </w:tc>
      </w:tr>
      <w:tr w:rsidR="000F69B9" w:rsidRPr="00364583" w:rsidTr="00C45EB3">
        <w:tc>
          <w:tcPr>
            <w:tcW w:w="3473"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2020 год</w:t>
            </w:r>
          </w:p>
        </w:tc>
        <w:tc>
          <w:tcPr>
            <w:tcW w:w="3473"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68,6(74,2)</w:t>
            </w:r>
          </w:p>
        </w:tc>
        <w:tc>
          <w:tcPr>
            <w:tcW w:w="3935" w:type="dxa"/>
          </w:tcPr>
          <w:p w:rsidR="000F69B9" w:rsidRPr="00364583" w:rsidRDefault="000F69B9" w:rsidP="00C45EB3">
            <w:pPr>
              <w:spacing w:after="0"/>
              <w:jc w:val="center"/>
              <w:rPr>
                <w:rFonts w:ascii="Times New Roman" w:hAnsi="Times New Roman"/>
                <w:b/>
                <w:color w:val="000000" w:themeColor="text1"/>
              </w:rPr>
            </w:pPr>
          </w:p>
        </w:tc>
      </w:tr>
      <w:tr w:rsidR="009F37C1" w:rsidRPr="00364583" w:rsidTr="00C45EB3">
        <w:tc>
          <w:tcPr>
            <w:tcW w:w="3473" w:type="dxa"/>
          </w:tcPr>
          <w:p w:rsidR="009F37C1" w:rsidRPr="00364583" w:rsidRDefault="009F37C1"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2021 год</w:t>
            </w:r>
          </w:p>
        </w:tc>
        <w:tc>
          <w:tcPr>
            <w:tcW w:w="3473" w:type="dxa"/>
          </w:tcPr>
          <w:p w:rsidR="009F37C1" w:rsidRPr="00364583" w:rsidRDefault="009F37C1" w:rsidP="0091018E">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68(81,5)</w:t>
            </w:r>
          </w:p>
        </w:tc>
        <w:tc>
          <w:tcPr>
            <w:tcW w:w="3935" w:type="dxa"/>
          </w:tcPr>
          <w:p w:rsidR="009F37C1" w:rsidRPr="00364583" w:rsidRDefault="009F37C1" w:rsidP="00C45EB3">
            <w:pPr>
              <w:spacing w:after="0"/>
              <w:jc w:val="center"/>
              <w:rPr>
                <w:rFonts w:ascii="Times New Roman" w:hAnsi="Times New Roman"/>
                <w:b/>
                <w:color w:val="000000" w:themeColor="text1"/>
              </w:rPr>
            </w:pPr>
          </w:p>
        </w:tc>
      </w:tr>
    </w:tbl>
    <w:p w:rsidR="000F69B9" w:rsidRPr="00364583" w:rsidRDefault="000F69B9" w:rsidP="000F69B9">
      <w:pPr>
        <w:spacing w:after="0"/>
        <w:rPr>
          <w:rFonts w:ascii="Times New Roman" w:hAnsi="Times New Roman"/>
          <w:b/>
          <w:bCs/>
          <w:color w:val="000000" w:themeColor="text1"/>
          <w:spacing w:val="-5"/>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693"/>
        <w:gridCol w:w="2510"/>
        <w:gridCol w:w="3160"/>
      </w:tblGrid>
      <w:tr w:rsidR="000F69B9" w:rsidRPr="00364583" w:rsidTr="00C45EB3">
        <w:tc>
          <w:tcPr>
            <w:tcW w:w="2518" w:type="dxa"/>
          </w:tcPr>
          <w:p w:rsidR="000F69B9" w:rsidRPr="00364583" w:rsidRDefault="000F69B9" w:rsidP="00C45EB3">
            <w:pPr>
              <w:tabs>
                <w:tab w:val="center" w:pos="1628"/>
                <w:tab w:val="right" w:pos="3257"/>
              </w:tabs>
              <w:spacing w:after="0"/>
              <w:jc w:val="center"/>
              <w:rPr>
                <w:rFonts w:ascii="Times New Roman" w:hAnsi="Times New Roman"/>
                <w:b/>
                <w:color w:val="000000" w:themeColor="text1"/>
              </w:rPr>
            </w:pPr>
            <w:r w:rsidRPr="00364583">
              <w:rPr>
                <w:rFonts w:ascii="Times New Roman" w:hAnsi="Times New Roman"/>
                <w:b/>
                <w:color w:val="000000" w:themeColor="text1"/>
              </w:rPr>
              <w:t>Наименование</w:t>
            </w:r>
          </w:p>
        </w:tc>
        <w:tc>
          <w:tcPr>
            <w:tcW w:w="2693"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 xml:space="preserve">Количество аттестатов знака «Алтын </w:t>
            </w:r>
            <w:proofErr w:type="spellStart"/>
            <w:r w:rsidRPr="00364583">
              <w:rPr>
                <w:rFonts w:ascii="Times New Roman" w:hAnsi="Times New Roman"/>
                <w:b/>
                <w:color w:val="000000" w:themeColor="text1"/>
              </w:rPr>
              <w:t>белг</w:t>
            </w:r>
            <w:proofErr w:type="spellEnd"/>
            <w:r w:rsidRPr="00364583">
              <w:rPr>
                <w:rFonts w:ascii="Times New Roman" w:hAnsi="Times New Roman"/>
                <w:b/>
                <w:color w:val="000000" w:themeColor="text1"/>
                <w:lang w:val="kk-KZ"/>
              </w:rPr>
              <w:t>і»</w:t>
            </w:r>
          </w:p>
        </w:tc>
        <w:tc>
          <w:tcPr>
            <w:tcW w:w="2510"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Количество аттестатов с отличием</w:t>
            </w:r>
          </w:p>
        </w:tc>
        <w:tc>
          <w:tcPr>
            <w:tcW w:w="3160" w:type="dxa"/>
          </w:tcPr>
          <w:p w:rsidR="000F69B9" w:rsidRPr="00364583" w:rsidRDefault="000F69B9" w:rsidP="00C45EB3">
            <w:pPr>
              <w:spacing w:after="0"/>
              <w:jc w:val="center"/>
              <w:rPr>
                <w:rFonts w:ascii="Times New Roman" w:hAnsi="Times New Roman"/>
                <w:b/>
                <w:color w:val="000000" w:themeColor="text1"/>
              </w:rPr>
            </w:pPr>
            <w:r w:rsidRPr="00364583">
              <w:rPr>
                <w:rFonts w:ascii="Times New Roman" w:hAnsi="Times New Roman"/>
                <w:b/>
                <w:color w:val="000000" w:themeColor="text1"/>
              </w:rPr>
              <w:t>Количество свидетельств с отличием</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2013 год</w:t>
            </w:r>
          </w:p>
        </w:tc>
        <w:tc>
          <w:tcPr>
            <w:tcW w:w="269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0</w:t>
            </w:r>
          </w:p>
        </w:tc>
        <w:tc>
          <w:tcPr>
            <w:tcW w:w="251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1</w:t>
            </w:r>
          </w:p>
        </w:tc>
        <w:tc>
          <w:tcPr>
            <w:tcW w:w="316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8</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2014 год</w:t>
            </w:r>
          </w:p>
        </w:tc>
        <w:tc>
          <w:tcPr>
            <w:tcW w:w="269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1</w:t>
            </w:r>
          </w:p>
        </w:tc>
        <w:tc>
          <w:tcPr>
            <w:tcW w:w="251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w:t>
            </w:r>
          </w:p>
        </w:tc>
        <w:tc>
          <w:tcPr>
            <w:tcW w:w="316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2015 год</w:t>
            </w:r>
          </w:p>
        </w:tc>
        <w:tc>
          <w:tcPr>
            <w:tcW w:w="2693"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1</w:t>
            </w:r>
          </w:p>
        </w:tc>
        <w:tc>
          <w:tcPr>
            <w:tcW w:w="251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w:t>
            </w:r>
          </w:p>
        </w:tc>
        <w:tc>
          <w:tcPr>
            <w:tcW w:w="3160" w:type="dxa"/>
          </w:tcPr>
          <w:p w:rsidR="000F69B9" w:rsidRPr="00364583" w:rsidRDefault="000F69B9" w:rsidP="00C45EB3">
            <w:pPr>
              <w:spacing w:after="0"/>
              <w:jc w:val="center"/>
              <w:rPr>
                <w:rFonts w:ascii="Times New Roman" w:hAnsi="Times New Roman"/>
                <w:color w:val="000000" w:themeColor="text1"/>
              </w:rPr>
            </w:pPr>
            <w:r w:rsidRPr="00364583">
              <w:rPr>
                <w:rFonts w:ascii="Times New Roman" w:hAnsi="Times New Roman"/>
                <w:color w:val="000000" w:themeColor="text1"/>
              </w:rPr>
              <w:t>2</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 xml:space="preserve"> 2016 год</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1</w:t>
            </w:r>
          </w:p>
        </w:tc>
        <w:tc>
          <w:tcPr>
            <w:tcW w:w="251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w:t>
            </w:r>
          </w:p>
        </w:tc>
        <w:tc>
          <w:tcPr>
            <w:tcW w:w="316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5</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2017 год</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w:t>
            </w:r>
          </w:p>
        </w:tc>
        <w:tc>
          <w:tcPr>
            <w:tcW w:w="251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0</w:t>
            </w:r>
          </w:p>
        </w:tc>
        <w:tc>
          <w:tcPr>
            <w:tcW w:w="316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7</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2018 год</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3</w:t>
            </w:r>
          </w:p>
        </w:tc>
        <w:tc>
          <w:tcPr>
            <w:tcW w:w="251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w:t>
            </w:r>
          </w:p>
        </w:tc>
        <w:tc>
          <w:tcPr>
            <w:tcW w:w="316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4</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2019 год</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5</w:t>
            </w:r>
          </w:p>
        </w:tc>
        <w:tc>
          <w:tcPr>
            <w:tcW w:w="251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1</w:t>
            </w:r>
          </w:p>
        </w:tc>
        <w:tc>
          <w:tcPr>
            <w:tcW w:w="316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3</w:t>
            </w:r>
          </w:p>
        </w:tc>
      </w:tr>
      <w:tr w:rsidR="000F69B9" w:rsidRPr="00364583" w:rsidTr="00C45EB3">
        <w:tc>
          <w:tcPr>
            <w:tcW w:w="2518"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lastRenderedPageBreak/>
              <w:t>2020 год</w:t>
            </w:r>
          </w:p>
        </w:tc>
        <w:tc>
          <w:tcPr>
            <w:tcW w:w="2693"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4</w:t>
            </w:r>
          </w:p>
        </w:tc>
        <w:tc>
          <w:tcPr>
            <w:tcW w:w="251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0</w:t>
            </w:r>
          </w:p>
        </w:tc>
        <w:tc>
          <w:tcPr>
            <w:tcW w:w="3160" w:type="dxa"/>
          </w:tcPr>
          <w:p w:rsidR="000F69B9" w:rsidRPr="00364583" w:rsidRDefault="000F69B9" w:rsidP="00C45EB3">
            <w:pPr>
              <w:spacing w:after="0"/>
              <w:jc w:val="center"/>
              <w:rPr>
                <w:rFonts w:ascii="Times New Roman" w:hAnsi="Times New Roman"/>
                <w:color w:val="000000" w:themeColor="text1"/>
                <w:lang w:val="kk-KZ"/>
              </w:rPr>
            </w:pPr>
            <w:r w:rsidRPr="00364583">
              <w:rPr>
                <w:rFonts w:ascii="Times New Roman" w:hAnsi="Times New Roman"/>
                <w:color w:val="000000" w:themeColor="text1"/>
                <w:lang w:val="kk-KZ"/>
              </w:rPr>
              <w:t>3</w:t>
            </w:r>
          </w:p>
        </w:tc>
      </w:tr>
      <w:tr w:rsidR="000F69B9" w:rsidRPr="00364583" w:rsidTr="00C45EB3">
        <w:tc>
          <w:tcPr>
            <w:tcW w:w="2518"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2021 год</w:t>
            </w:r>
          </w:p>
        </w:tc>
        <w:tc>
          <w:tcPr>
            <w:tcW w:w="2693" w:type="dxa"/>
          </w:tcPr>
          <w:p w:rsidR="000F69B9" w:rsidRPr="00364583" w:rsidRDefault="000F69B9"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1</w:t>
            </w:r>
          </w:p>
        </w:tc>
        <w:tc>
          <w:tcPr>
            <w:tcW w:w="2510" w:type="dxa"/>
          </w:tcPr>
          <w:p w:rsidR="000F69B9" w:rsidRPr="00364583" w:rsidRDefault="009F37C1" w:rsidP="00C45EB3">
            <w:pPr>
              <w:spacing w:after="0"/>
              <w:jc w:val="center"/>
              <w:rPr>
                <w:rFonts w:ascii="Times New Roman" w:hAnsi="Times New Roman"/>
                <w:b/>
                <w:color w:val="000000" w:themeColor="text1"/>
                <w:lang w:val="kk-KZ"/>
              </w:rPr>
            </w:pPr>
            <w:r w:rsidRPr="00364583">
              <w:rPr>
                <w:rFonts w:ascii="Times New Roman" w:hAnsi="Times New Roman"/>
                <w:b/>
                <w:color w:val="000000" w:themeColor="text1"/>
                <w:lang w:val="kk-KZ"/>
              </w:rPr>
              <w:t>0</w:t>
            </w:r>
          </w:p>
        </w:tc>
        <w:tc>
          <w:tcPr>
            <w:tcW w:w="3160" w:type="dxa"/>
          </w:tcPr>
          <w:p w:rsidR="000F69B9" w:rsidRPr="00364583" w:rsidRDefault="00364583" w:rsidP="00C45EB3">
            <w:pPr>
              <w:spacing w:after="0"/>
              <w:jc w:val="center"/>
              <w:rPr>
                <w:rFonts w:ascii="Times New Roman" w:hAnsi="Times New Roman"/>
                <w:b/>
                <w:color w:val="000000" w:themeColor="text1"/>
                <w:lang w:val="kk-KZ"/>
              </w:rPr>
            </w:pPr>
            <w:r>
              <w:rPr>
                <w:rFonts w:ascii="Times New Roman" w:hAnsi="Times New Roman"/>
                <w:b/>
                <w:color w:val="000000" w:themeColor="text1"/>
                <w:lang w:val="kk-KZ"/>
              </w:rPr>
              <w:t>5</w:t>
            </w:r>
          </w:p>
        </w:tc>
      </w:tr>
    </w:tbl>
    <w:p w:rsidR="000F69B9" w:rsidRPr="00364583" w:rsidRDefault="000F69B9" w:rsidP="000F69B9">
      <w:pPr>
        <w:spacing w:after="0"/>
        <w:rPr>
          <w:rFonts w:ascii="Times New Roman" w:hAnsi="Times New Roman"/>
          <w:b/>
          <w:bCs/>
          <w:color w:val="000000" w:themeColor="text1"/>
          <w:spacing w:val="-5"/>
          <w:lang w:val="kk-KZ"/>
        </w:rPr>
      </w:pPr>
    </w:p>
    <w:p w:rsidR="000F69B9" w:rsidRPr="00364583" w:rsidRDefault="000F69B9" w:rsidP="000F69B9">
      <w:pPr>
        <w:pStyle w:val="a4"/>
        <w:shd w:val="clear" w:color="auto" w:fill="FFFFFF"/>
        <w:spacing w:before="0" w:beforeAutospacing="0" w:after="0" w:afterAutospacing="0"/>
        <w:jc w:val="both"/>
        <w:rPr>
          <w:b/>
          <w:color w:val="000000" w:themeColor="text1"/>
          <w:sz w:val="22"/>
          <w:szCs w:val="22"/>
          <w:lang w:val="kk-KZ"/>
        </w:rPr>
      </w:pPr>
      <w:r w:rsidRPr="00364583">
        <w:rPr>
          <w:b/>
          <w:color w:val="000000" w:themeColor="text1"/>
          <w:sz w:val="22"/>
          <w:szCs w:val="22"/>
          <w:lang w:val="kk-KZ"/>
        </w:rPr>
        <w:t>Сравнительный анализ итогов ЕНТ:</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417"/>
        <w:gridCol w:w="3530"/>
        <w:gridCol w:w="2962"/>
      </w:tblGrid>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Наименование</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всего</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Количество выпускников набравших свыше 100 баллов</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Оценка «5» по всем предметам ЕНТ</w:t>
            </w: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2013</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25</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4 (16%)</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1(4%)</w:t>
            </w: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2014</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31</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20 (65%)</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9 (29%)</w:t>
            </w: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2015</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30</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24 (80%)</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11 (37%)</w:t>
            </w: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2016</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20</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14 (70%)</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11 (55%)</w:t>
            </w: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2017</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29</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10(34%)</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 2018</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35</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9(26%)</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ЕНТ2019</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25</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7(28%)</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p>
        </w:tc>
      </w:tr>
      <w:tr w:rsidR="000F69B9" w:rsidRPr="00364583" w:rsidTr="00C45EB3">
        <w:tc>
          <w:tcPr>
            <w:tcW w:w="1668"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ЕНТ2020</w:t>
            </w:r>
          </w:p>
        </w:tc>
        <w:tc>
          <w:tcPr>
            <w:tcW w:w="1417"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23</w:t>
            </w:r>
          </w:p>
        </w:tc>
        <w:tc>
          <w:tcPr>
            <w:tcW w:w="3530" w:type="dxa"/>
          </w:tcPr>
          <w:p w:rsidR="000F69B9" w:rsidRPr="00364583" w:rsidRDefault="000F69B9" w:rsidP="00C45EB3">
            <w:pPr>
              <w:pStyle w:val="a4"/>
              <w:spacing w:before="0" w:beforeAutospacing="0" w:after="0" w:afterAutospacing="0"/>
              <w:jc w:val="center"/>
              <w:rPr>
                <w:color w:val="000000" w:themeColor="text1"/>
                <w:sz w:val="22"/>
                <w:szCs w:val="22"/>
                <w:lang w:val="kk-KZ"/>
              </w:rPr>
            </w:pPr>
            <w:r w:rsidRPr="00364583">
              <w:rPr>
                <w:color w:val="000000" w:themeColor="text1"/>
                <w:sz w:val="22"/>
                <w:szCs w:val="22"/>
                <w:lang w:val="kk-KZ"/>
              </w:rPr>
              <w:t>4(17%)</w:t>
            </w:r>
          </w:p>
        </w:tc>
        <w:tc>
          <w:tcPr>
            <w:tcW w:w="2962" w:type="dxa"/>
          </w:tcPr>
          <w:p w:rsidR="000F69B9" w:rsidRPr="00364583" w:rsidRDefault="000F69B9" w:rsidP="00C45EB3">
            <w:pPr>
              <w:pStyle w:val="a4"/>
              <w:spacing w:before="0" w:beforeAutospacing="0" w:after="0" w:afterAutospacing="0"/>
              <w:jc w:val="center"/>
              <w:rPr>
                <w:color w:val="000000" w:themeColor="text1"/>
                <w:sz w:val="22"/>
                <w:szCs w:val="22"/>
                <w:lang w:val="kk-KZ"/>
              </w:rPr>
            </w:pPr>
          </w:p>
        </w:tc>
      </w:tr>
      <w:tr w:rsidR="009F37C1" w:rsidRPr="00364583" w:rsidTr="00C45EB3">
        <w:tc>
          <w:tcPr>
            <w:tcW w:w="1668" w:type="dxa"/>
          </w:tcPr>
          <w:p w:rsidR="009F37C1" w:rsidRPr="00364583" w:rsidRDefault="009F37C1" w:rsidP="00C45EB3">
            <w:pPr>
              <w:pStyle w:val="a4"/>
              <w:spacing w:before="0" w:beforeAutospacing="0" w:after="0" w:afterAutospacing="0"/>
              <w:jc w:val="center"/>
              <w:rPr>
                <w:b/>
                <w:color w:val="000000" w:themeColor="text1"/>
                <w:sz w:val="22"/>
                <w:szCs w:val="22"/>
                <w:lang w:val="kk-KZ"/>
              </w:rPr>
            </w:pPr>
            <w:r w:rsidRPr="00364583">
              <w:rPr>
                <w:b/>
                <w:color w:val="000000" w:themeColor="text1"/>
                <w:sz w:val="22"/>
                <w:szCs w:val="22"/>
                <w:lang w:val="kk-KZ"/>
              </w:rPr>
              <w:t>ЕНТ2021</w:t>
            </w:r>
          </w:p>
        </w:tc>
        <w:tc>
          <w:tcPr>
            <w:tcW w:w="1417" w:type="dxa"/>
          </w:tcPr>
          <w:p w:rsidR="009F37C1" w:rsidRPr="00364583" w:rsidRDefault="009F37C1" w:rsidP="00C45EB3">
            <w:pPr>
              <w:pStyle w:val="a4"/>
              <w:spacing w:before="0" w:beforeAutospacing="0" w:after="0" w:afterAutospacing="0"/>
              <w:jc w:val="center"/>
              <w:rPr>
                <w:b/>
                <w:color w:val="000000" w:themeColor="text1"/>
                <w:sz w:val="22"/>
                <w:szCs w:val="22"/>
                <w:lang w:val="kk-KZ"/>
              </w:rPr>
            </w:pPr>
            <w:r w:rsidRPr="00364583">
              <w:rPr>
                <w:b/>
                <w:color w:val="000000" w:themeColor="text1"/>
                <w:sz w:val="22"/>
                <w:szCs w:val="22"/>
                <w:lang w:val="kk-KZ"/>
              </w:rPr>
              <w:t>12</w:t>
            </w:r>
          </w:p>
        </w:tc>
        <w:tc>
          <w:tcPr>
            <w:tcW w:w="3530" w:type="dxa"/>
          </w:tcPr>
          <w:p w:rsidR="009F37C1" w:rsidRPr="00364583" w:rsidRDefault="009F37C1" w:rsidP="00C45EB3">
            <w:pPr>
              <w:pStyle w:val="a4"/>
              <w:spacing w:before="0" w:beforeAutospacing="0" w:after="0" w:afterAutospacing="0"/>
              <w:jc w:val="center"/>
              <w:rPr>
                <w:b/>
                <w:color w:val="000000" w:themeColor="text1"/>
                <w:sz w:val="22"/>
                <w:szCs w:val="22"/>
                <w:lang w:val="kk-KZ"/>
              </w:rPr>
            </w:pPr>
            <w:r w:rsidRPr="00364583">
              <w:rPr>
                <w:b/>
                <w:color w:val="000000" w:themeColor="text1"/>
                <w:sz w:val="22"/>
                <w:szCs w:val="22"/>
                <w:lang w:val="kk-KZ"/>
              </w:rPr>
              <w:t>1(8%)</w:t>
            </w:r>
          </w:p>
        </w:tc>
        <w:tc>
          <w:tcPr>
            <w:tcW w:w="2962" w:type="dxa"/>
          </w:tcPr>
          <w:p w:rsidR="009F37C1" w:rsidRPr="00364583" w:rsidRDefault="009F37C1" w:rsidP="00C45EB3">
            <w:pPr>
              <w:pStyle w:val="a4"/>
              <w:spacing w:before="0" w:beforeAutospacing="0" w:after="0" w:afterAutospacing="0"/>
              <w:jc w:val="center"/>
              <w:rPr>
                <w:color w:val="000000" w:themeColor="text1"/>
                <w:sz w:val="22"/>
                <w:szCs w:val="22"/>
                <w:lang w:val="kk-KZ"/>
              </w:rPr>
            </w:pPr>
          </w:p>
        </w:tc>
      </w:tr>
    </w:tbl>
    <w:p w:rsidR="000F69B9" w:rsidRDefault="000F69B9" w:rsidP="000F69B9">
      <w:pPr>
        <w:tabs>
          <w:tab w:val="left" w:pos="713"/>
        </w:tabs>
        <w:spacing w:after="0" w:line="295" w:lineRule="exact"/>
        <w:jc w:val="both"/>
        <w:rPr>
          <w:rFonts w:ascii="Times New Roman" w:eastAsia="Times New Roman" w:hAnsi="Times New Roman"/>
          <w:color w:val="FF0000"/>
          <w:lang w:eastAsia="ru-RU"/>
        </w:rPr>
      </w:pPr>
    </w:p>
    <w:tbl>
      <w:tblPr>
        <w:tblW w:w="10816" w:type="dxa"/>
        <w:tblInd w:w="93" w:type="dxa"/>
        <w:tblLook w:val="04A0"/>
      </w:tblPr>
      <w:tblGrid>
        <w:gridCol w:w="1465"/>
        <w:gridCol w:w="709"/>
        <w:gridCol w:w="881"/>
        <w:gridCol w:w="774"/>
        <w:gridCol w:w="722"/>
        <w:gridCol w:w="567"/>
        <w:gridCol w:w="940"/>
        <w:gridCol w:w="583"/>
        <w:gridCol w:w="671"/>
        <w:gridCol w:w="641"/>
        <w:gridCol w:w="1060"/>
        <w:gridCol w:w="520"/>
        <w:gridCol w:w="700"/>
        <w:gridCol w:w="583"/>
      </w:tblGrid>
      <w:tr w:rsidR="0091018E" w:rsidRPr="00741D8C" w:rsidTr="007D35F2">
        <w:trPr>
          <w:trHeight w:val="300"/>
        </w:trPr>
        <w:tc>
          <w:tcPr>
            <w:tcW w:w="10816" w:type="dxa"/>
            <w:gridSpan w:val="14"/>
            <w:tcBorders>
              <w:top w:val="nil"/>
              <w:left w:val="nil"/>
              <w:bottom w:val="nil"/>
              <w:right w:val="nil"/>
            </w:tcBorders>
            <w:shd w:val="clear" w:color="auto" w:fill="auto"/>
            <w:noWrap/>
            <w:vAlign w:val="bottom"/>
            <w:hideMark/>
          </w:tcPr>
          <w:p w:rsidR="0091018E" w:rsidRPr="00741D8C" w:rsidRDefault="0091018E" w:rsidP="00741D8C">
            <w:pPr>
              <w:spacing w:after="0" w:line="240" w:lineRule="auto"/>
              <w:rPr>
                <w:rFonts w:eastAsia="Times New Roman" w:cs="Calibri"/>
                <w:color w:val="000000"/>
                <w:lang w:eastAsia="ru-RU"/>
              </w:rPr>
            </w:pPr>
            <w:r w:rsidRPr="00741D8C">
              <w:rPr>
                <w:rFonts w:ascii="Times New Roman" w:eastAsia="Times New Roman" w:hAnsi="Times New Roman"/>
                <w:b/>
                <w:bCs/>
                <w:color w:val="000000"/>
                <w:lang w:eastAsia="ru-RU"/>
              </w:rPr>
              <w:t>Итоги ЕНТ учащихся 11 классов за 2020-2021  учебный год</w:t>
            </w:r>
          </w:p>
        </w:tc>
      </w:tr>
      <w:tr w:rsidR="00741D8C" w:rsidRPr="00741D8C" w:rsidTr="00741D8C">
        <w:trPr>
          <w:trHeight w:val="300"/>
        </w:trPr>
        <w:tc>
          <w:tcPr>
            <w:tcW w:w="14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xml:space="preserve">Наименование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участия</w:t>
            </w:r>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roofErr w:type="spellStart"/>
            <w:r w:rsidRPr="00741D8C">
              <w:rPr>
                <w:rFonts w:ascii="Times New Roman" w:eastAsia="Times New Roman" w:hAnsi="Times New Roman"/>
                <w:sz w:val="20"/>
                <w:szCs w:val="20"/>
                <w:lang w:eastAsia="ru-RU"/>
              </w:rPr>
              <w:t>Участ</w:t>
            </w:r>
            <w:proofErr w:type="spellEnd"/>
            <w:r w:rsidRPr="00741D8C">
              <w:rPr>
                <w:rFonts w:ascii="Times New Roman" w:eastAsia="Times New Roman" w:hAnsi="Times New Roman"/>
                <w:sz w:val="20"/>
                <w:szCs w:val="20"/>
                <w:lang w:eastAsia="ru-RU"/>
              </w:rPr>
              <w:t>.</w:t>
            </w:r>
          </w:p>
        </w:tc>
        <w:tc>
          <w:tcPr>
            <w:tcW w:w="6987" w:type="dxa"/>
            <w:gridSpan w:val="10"/>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Из них</w:t>
            </w:r>
          </w:p>
        </w:tc>
      </w:tr>
      <w:tr w:rsidR="00741D8C" w:rsidRPr="00741D8C" w:rsidTr="00741D8C">
        <w:trPr>
          <w:trHeight w:val="300"/>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0-49 балл</w:t>
            </w:r>
          </w:p>
        </w:tc>
        <w:tc>
          <w:tcPr>
            <w:tcW w:w="15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50-60 балл</w:t>
            </w: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61-89 балл</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90-100 балл</w:t>
            </w:r>
          </w:p>
        </w:tc>
        <w:tc>
          <w:tcPr>
            <w:tcW w:w="1283" w:type="dxa"/>
            <w:gridSpan w:val="2"/>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101-140 балл</w:t>
            </w:r>
          </w:p>
        </w:tc>
      </w:tr>
      <w:tr w:rsidR="00741D8C" w:rsidRPr="00741D8C" w:rsidTr="00741D8C">
        <w:trPr>
          <w:trHeight w:val="300"/>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rsidR="00741D8C" w:rsidRPr="00741D8C" w:rsidRDefault="00741D8C" w:rsidP="00741D8C">
            <w:pPr>
              <w:spacing w:after="0" w:line="240" w:lineRule="auto"/>
              <w:rPr>
                <w:rFonts w:ascii="Times New Roman" w:eastAsia="Times New Roman" w:hAnsi="Times New Roman"/>
                <w:sz w:val="20"/>
                <w:szCs w:val="20"/>
                <w:lang w:eastAsia="ru-RU"/>
              </w:rPr>
            </w:pP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ноя.01</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93</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13</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31%</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6</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ноя.02</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93</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13</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61%</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8%</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15%</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дек.01</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9</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65</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дек.02</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6</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43</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дек.03</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5</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37</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дек.04</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янв.01</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6</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43</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roofErr w:type="spellStart"/>
            <w:r w:rsidRPr="00741D8C">
              <w:rPr>
                <w:rFonts w:ascii="Times New Roman" w:eastAsia="Times New Roman" w:hAnsi="Times New Roman"/>
                <w:sz w:val="20"/>
                <w:szCs w:val="20"/>
                <w:lang w:eastAsia="ru-RU"/>
              </w:rPr>
              <w:t>янвЕНТ</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фев.01</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7</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22</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фев.02</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29</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3</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21</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март</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28,6</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28,6</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4</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28,6</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proofErr w:type="spellStart"/>
            <w:r w:rsidRPr="00741D8C">
              <w:rPr>
                <w:rFonts w:ascii="Times New Roman" w:eastAsia="Times New Roman" w:hAnsi="Times New Roman"/>
                <w:b/>
                <w:bCs/>
                <w:sz w:val="20"/>
                <w:szCs w:val="20"/>
                <w:lang w:eastAsia="ru-RU"/>
              </w:rPr>
              <w:t>МартЕНТ</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100</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14</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29</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8</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57</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7</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7</w:t>
            </w:r>
          </w:p>
        </w:tc>
      </w:tr>
      <w:tr w:rsidR="00741D8C" w:rsidRPr="00741D8C" w:rsidTr="00741D8C">
        <w:trPr>
          <w:trHeight w:val="300"/>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Июнь</w:t>
            </w:r>
            <w:r w:rsidRPr="00741D8C">
              <w:rPr>
                <w:rFonts w:ascii="Times New Roman" w:eastAsia="Times New Roman" w:hAnsi="Times New Roman"/>
                <w:b/>
                <w:bCs/>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14</w:t>
            </w:r>
          </w:p>
        </w:tc>
        <w:tc>
          <w:tcPr>
            <w:tcW w:w="88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86</w:t>
            </w:r>
          </w:p>
        </w:tc>
        <w:tc>
          <w:tcPr>
            <w:tcW w:w="774"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12</w:t>
            </w:r>
          </w:p>
        </w:tc>
        <w:tc>
          <w:tcPr>
            <w:tcW w:w="72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25</w:t>
            </w:r>
          </w:p>
        </w:tc>
        <w:tc>
          <w:tcPr>
            <w:tcW w:w="9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8</w:t>
            </w:r>
          </w:p>
        </w:tc>
        <w:tc>
          <w:tcPr>
            <w:tcW w:w="67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4</w:t>
            </w:r>
          </w:p>
        </w:tc>
        <w:tc>
          <w:tcPr>
            <w:tcW w:w="64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34</w:t>
            </w:r>
          </w:p>
        </w:tc>
        <w:tc>
          <w:tcPr>
            <w:tcW w:w="1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3</w:t>
            </w:r>
          </w:p>
        </w:tc>
        <w:tc>
          <w:tcPr>
            <w:tcW w:w="5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25</w:t>
            </w:r>
          </w:p>
        </w:tc>
        <w:tc>
          <w:tcPr>
            <w:tcW w:w="70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8</w:t>
            </w:r>
          </w:p>
        </w:tc>
      </w:tr>
    </w:tbl>
    <w:p w:rsidR="00741D8C" w:rsidRPr="00741D8C" w:rsidRDefault="00741D8C" w:rsidP="000F69B9">
      <w:pPr>
        <w:tabs>
          <w:tab w:val="left" w:pos="713"/>
        </w:tabs>
        <w:spacing w:after="0" w:line="295" w:lineRule="exact"/>
        <w:jc w:val="both"/>
        <w:rPr>
          <w:rFonts w:ascii="Times New Roman" w:eastAsia="Times New Roman" w:hAnsi="Times New Roman"/>
          <w:b/>
          <w:color w:val="FF0000"/>
          <w:lang w:eastAsia="ru-RU"/>
        </w:rPr>
      </w:pPr>
      <w:r w:rsidRPr="00741D8C">
        <w:rPr>
          <w:rFonts w:ascii="Times New Roman" w:eastAsia="Times New Roman" w:hAnsi="Times New Roman"/>
          <w:b/>
          <w:sz w:val="20"/>
          <w:szCs w:val="20"/>
          <w:lang w:eastAsia="ru-RU"/>
        </w:rPr>
        <w:t xml:space="preserve">                                                                                    3Творч</w:t>
      </w:r>
    </w:p>
    <w:tbl>
      <w:tblPr>
        <w:tblW w:w="10469" w:type="dxa"/>
        <w:tblInd w:w="93" w:type="dxa"/>
        <w:tblLook w:val="04A0"/>
      </w:tblPr>
      <w:tblGrid>
        <w:gridCol w:w="1080"/>
        <w:gridCol w:w="2060"/>
        <w:gridCol w:w="1411"/>
        <w:gridCol w:w="1062"/>
        <w:gridCol w:w="1120"/>
        <w:gridCol w:w="1008"/>
        <w:gridCol w:w="1488"/>
        <w:gridCol w:w="1240"/>
      </w:tblGrid>
      <w:tr w:rsidR="00741D8C" w:rsidRPr="00741D8C" w:rsidTr="00741D8C">
        <w:trPr>
          <w:trHeight w:val="300"/>
        </w:trPr>
        <w:tc>
          <w:tcPr>
            <w:tcW w:w="5613" w:type="dxa"/>
            <w:gridSpan w:val="4"/>
            <w:tcBorders>
              <w:top w:val="nil"/>
              <w:left w:val="nil"/>
              <w:bottom w:val="nil"/>
              <w:right w:val="nil"/>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xml:space="preserve">                                      №2 форма </w:t>
            </w:r>
          </w:p>
        </w:tc>
        <w:tc>
          <w:tcPr>
            <w:tcW w:w="1120" w:type="dxa"/>
            <w:tcBorders>
              <w:top w:val="nil"/>
              <w:left w:val="nil"/>
              <w:bottom w:val="nil"/>
              <w:right w:val="nil"/>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
        </w:tc>
        <w:tc>
          <w:tcPr>
            <w:tcW w:w="1008" w:type="dxa"/>
            <w:tcBorders>
              <w:top w:val="nil"/>
              <w:left w:val="nil"/>
              <w:bottom w:val="nil"/>
              <w:right w:val="nil"/>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
        </w:tc>
        <w:tc>
          <w:tcPr>
            <w:tcW w:w="1488" w:type="dxa"/>
            <w:tcBorders>
              <w:top w:val="nil"/>
              <w:left w:val="nil"/>
              <w:bottom w:val="nil"/>
              <w:right w:val="nil"/>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
        </w:tc>
      </w:tr>
      <w:tr w:rsidR="00741D8C" w:rsidRPr="00741D8C" w:rsidTr="00741D8C">
        <w:trPr>
          <w:trHeight w:val="300"/>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w:t>
            </w:r>
          </w:p>
        </w:tc>
        <w:tc>
          <w:tcPr>
            <w:tcW w:w="2060"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Наименование</w:t>
            </w:r>
          </w:p>
        </w:tc>
        <w:tc>
          <w:tcPr>
            <w:tcW w:w="1411"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w:t>
            </w:r>
          </w:p>
        </w:tc>
        <w:tc>
          <w:tcPr>
            <w:tcW w:w="1062"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roofErr w:type="spellStart"/>
            <w:r w:rsidRPr="00741D8C">
              <w:rPr>
                <w:rFonts w:ascii="Times New Roman" w:eastAsia="Times New Roman" w:hAnsi="Times New Roman"/>
                <w:sz w:val="20"/>
                <w:szCs w:val="20"/>
                <w:lang w:eastAsia="ru-RU"/>
              </w:rPr>
              <w:t>Участвов</w:t>
            </w:r>
            <w:proofErr w:type="spellEnd"/>
            <w:r w:rsidRPr="00741D8C">
              <w:rPr>
                <w:rFonts w:ascii="Times New Roman" w:eastAsia="Times New Roman" w:hAnsi="Times New Roman"/>
                <w:sz w:val="20"/>
                <w:szCs w:val="20"/>
                <w:lang w:eastAsia="ru-RU"/>
              </w:rPr>
              <w:t>.</w:t>
            </w:r>
          </w:p>
        </w:tc>
        <w:tc>
          <w:tcPr>
            <w:tcW w:w="1120"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 xml:space="preserve">% </w:t>
            </w:r>
            <w:proofErr w:type="spellStart"/>
            <w:r w:rsidRPr="00741D8C">
              <w:rPr>
                <w:rFonts w:ascii="Times New Roman" w:eastAsia="Times New Roman" w:hAnsi="Times New Roman"/>
                <w:sz w:val="20"/>
                <w:szCs w:val="20"/>
                <w:lang w:eastAsia="ru-RU"/>
              </w:rPr>
              <w:t>участ</w:t>
            </w:r>
            <w:proofErr w:type="spellEnd"/>
          </w:p>
        </w:tc>
        <w:tc>
          <w:tcPr>
            <w:tcW w:w="1008"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roofErr w:type="spellStart"/>
            <w:r w:rsidRPr="00741D8C">
              <w:rPr>
                <w:rFonts w:ascii="Times New Roman" w:eastAsia="Times New Roman" w:hAnsi="Times New Roman"/>
                <w:sz w:val="20"/>
                <w:szCs w:val="20"/>
                <w:lang w:eastAsia="ru-RU"/>
              </w:rPr>
              <w:t>Колич</w:t>
            </w:r>
            <w:proofErr w:type="gramStart"/>
            <w:r w:rsidRPr="00741D8C">
              <w:rPr>
                <w:rFonts w:ascii="Times New Roman" w:eastAsia="Times New Roman" w:hAnsi="Times New Roman"/>
                <w:sz w:val="20"/>
                <w:szCs w:val="20"/>
                <w:lang w:eastAsia="ru-RU"/>
              </w:rPr>
              <w:t>.у</w:t>
            </w:r>
            <w:proofErr w:type="gramEnd"/>
            <w:r w:rsidRPr="00741D8C">
              <w:rPr>
                <w:rFonts w:ascii="Times New Roman" w:eastAsia="Times New Roman" w:hAnsi="Times New Roman"/>
                <w:sz w:val="20"/>
                <w:szCs w:val="20"/>
                <w:lang w:eastAsia="ru-RU"/>
              </w:rPr>
              <w:t>ч</w:t>
            </w:r>
            <w:proofErr w:type="spellEnd"/>
          </w:p>
        </w:tc>
        <w:tc>
          <w:tcPr>
            <w:tcW w:w="1488"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proofErr w:type="spellStart"/>
            <w:r w:rsidRPr="00741D8C">
              <w:rPr>
                <w:rFonts w:ascii="Times New Roman" w:eastAsia="Times New Roman" w:hAnsi="Times New Roman"/>
                <w:sz w:val="20"/>
                <w:szCs w:val="20"/>
                <w:lang w:eastAsia="ru-RU"/>
              </w:rPr>
              <w:t>Средн</w:t>
            </w:r>
            <w:proofErr w:type="spellEnd"/>
            <w:r w:rsidRPr="00741D8C">
              <w:rPr>
                <w:rFonts w:ascii="Times New Roman" w:eastAsia="Times New Roman" w:hAnsi="Times New Roman"/>
                <w:sz w:val="20"/>
                <w:szCs w:val="20"/>
                <w:lang w:eastAsia="ru-RU"/>
              </w:rPr>
              <w:t xml:space="preserve"> балл</w:t>
            </w:r>
          </w:p>
        </w:tc>
        <w:tc>
          <w:tcPr>
            <w:tcW w:w="1240" w:type="dxa"/>
            <w:tcBorders>
              <w:top w:val="single" w:sz="4" w:space="0" w:color="auto"/>
              <w:left w:val="nil"/>
              <w:bottom w:val="nil"/>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Всего балл.</w:t>
            </w:r>
          </w:p>
        </w:tc>
      </w:tr>
      <w:tr w:rsidR="00741D8C" w:rsidRPr="00741D8C" w:rsidTr="00741D8C">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ноя.01</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93</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13</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sz w:val="20"/>
                <w:szCs w:val="20"/>
                <w:lang w:eastAsia="ru-RU"/>
              </w:rPr>
            </w:pPr>
            <w:r w:rsidRPr="00741D8C">
              <w:rPr>
                <w:rFonts w:ascii="Times New Roman" w:eastAsia="Times New Roman" w:hAnsi="Times New Roman"/>
                <w:b/>
                <w:bCs/>
                <w:sz w:val="20"/>
                <w:szCs w:val="20"/>
                <w:lang w:eastAsia="ru-RU"/>
              </w:rPr>
              <w:t>69,6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sz w:val="20"/>
                <w:szCs w:val="20"/>
                <w:lang w:eastAsia="ru-RU"/>
              </w:rPr>
            </w:pPr>
            <w:r w:rsidRPr="00741D8C">
              <w:rPr>
                <w:rFonts w:ascii="Times New Roman" w:eastAsia="Times New Roman" w:hAnsi="Times New Roman"/>
                <w:sz w:val="20"/>
                <w:szCs w:val="20"/>
                <w:lang w:eastAsia="ru-RU"/>
              </w:rPr>
              <w:t>905</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2</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ноя.02</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13</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93</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13</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77,5</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1007</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3</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дек.01</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70,6</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988</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4</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дек.02</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73,3</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1026</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5</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дек.03</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75,3</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1055</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6</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дек.04</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73,1</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1024</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7</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янв.01</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67,4</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944</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8</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proofErr w:type="spellStart"/>
            <w:r w:rsidRPr="00741D8C">
              <w:rPr>
                <w:rFonts w:ascii="Times New Roman" w:eastAsia="Times New Roman" w:hAnsi="Times New Roman"/>
                <w:color w:val="000000"/>
                <w:lang w:eastAsia="ru-RU"/>
              </w:rPr>
              <w:t>ЕНТянв</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58,4</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817</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9</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фев.01</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78,9</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1104</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фев.02</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77,1</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1080</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11</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март</w:t>
            </w:r>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76,1</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1065</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12</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proofErr w:type="spellStart"/>
            <w:r w:rsidRPr="00741D8C">
              <w:rPr>
                <w:rFonts w:ascii="Times New Roman" w:eastAsia="Times New Roman" w:hAnsi="Times New Roman"/>
                <w:color w:val="000000"/>
                <w:lang w:eastAsia="ru-RU"/>
              </w:rPr>
              <w:t>МартЕНТ</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100</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14</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66,4</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929</w:t>
            </w:r>
          </w:p>
        </w:tc>
      </w:tr>
      <w:tr w:rsidR="00741D8C" w:rsidRPr="00741D8C" w:rsidTr="00741D8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color w:val="000000"/>
                <w:lang w:eastAsia="ru-RU"/>
              </w:rPr>
            </w:pPr>
            <w:r w:rsidRPr="00741D8C">
              <w:rPr>
                <w:rFonts w:ascii="Times New Roman" w:eastAsia="Times New Roman" w:hAnsi="Times New Roman"/>
                <w:color w:val="000000"/>
                <w:lang w:eastAsia="ru-RU"/>
              </w:rPr>
              <w:t>13</w:t>
            </w:r>
          </w:p>
        </w:tc>
        <w:tc>
          <w:tcPr>
            <w:tcW w:w="206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proofErr w:type="spellStart"/>
            <w:r w:rsidRPr="00741D8C">
              <w:rPr>
                <w:rFonts w:ascii="Times New Roman" w:eastAsia="Times New Roman" w:hAnsi="Times New Roman"/>
                <w:b/>
                <w:bCs/>
                <w:color w:val="000000"/>
                <w:lang w:eastAsia="ru-RU"/>
              </w:rPr>
              <w:t>ИюньЕНТ</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14</w:t>
            </w:r>
          </w:p>
        </w:tc>
        <w:tc>
          <w:tcPr>
            <w:tcW w:w="1062"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12</w:t>
            </w:r>
          </w:p>
        </w:tc>
        <w:tc>
          <w:tcPr>
            <w:tcW w:w="112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86</w:t>
            </w:r>
          </w:p>
        </w:tc>
        <w:tc>
          <w:tcPr>
            <w:tcW w:w="100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12</w:t>
            </w:r>
          </w:p>
        </w:tc>
        <w:tc>
          <w:tcPr>
            <w:tcW w:w="1488"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68</w:t>
            </w:r>
          </w:p>
        </w:tc>
        <w:tc>
          <w:tcPr>
            <w:tcW w:w="1240" w:type="dxa"/>
            <w:tcBorders>
              <w:top w:val="nil"/>
              <w:left w:val="nil"/>
              <w:bottom w:val="single" w:sz="4" w:space="0" w:color="auto"/>
              <w:right w:val="single" w:sz="4" w:space="0" w:color="auto"/>
            </w:tcBorders>
            <w:shd w:val="clear" w:color="auto" w:fill="auto"/>
            <w:noWrap/>
            <w:vAlign w:val="bottom"/>
            <w:hideMark/>
          </w:tcPr>
          <w:p w:rsidR="00741D8C" w:rsidRPr="00741D8C" w:rsidRDefault="00741D8C" w:rsidP="00741D8C">
            <w:pPr>
              <w:spacing w:after="0" w:line="240" w:lineRule="auto"/>
              <w:jc w:val="center"/>
              <w:rPr>
                <w:rFonts w:ascii="Times New Roman" w:eastAsia="Times New Roman" w:hAnsi="Times New Roman"/>
                <w:b/>
                <w:bCs/>
                <w:color w:val="000000"/>
                <w:lang w:eastAsia="ru-RU"/>
              </w:rPr>
            </w:pPr>
            <w:r w:rsidRPr="00741D8C">
              <w:rPr>
                <w:rFonts w:ascii="Times New Roman" w:eastAsia="Times New Roman" w:hAnsi="Times New Roman"/>
                <w:b/>
                <w:bCs/>
                <w:color w:val="000000"/>
                <w:lang w:eastAsia="ru-RU"/>
              </w:rPr>
              <w:t>816</w:t>
            </w:r>
          </w:p>
        </w:tc>
      </w:tr>
    </w:tbl>
    <w:p w:rsidR="00741D8C" w:rsidRDefault="00741D8C" w:rsidP="000F69B9">
      <w:pPr>
        <w:tabs>
          <w:tab w:val="left" w:pos="713"/>
        </w:tabs>
        <w:spacing w:after="0" w:line="295" w:lineRule="exact"/>
        <w:jc w:val="both"/>
        <w:rPr>
          <w:rFonts w:ascii="Times New Roman" w:eastAsia="Times New Roman" w:hAnsi="Times New Roman"/>
          <w:color w:val="FF0000"/>
          <w:lang w:eastAsia="ru-RU"/>
        </w:rPr>
      </w:pPr>
    </w:p>
    <w:tbl>
      <w:tblPr>
        <w:tblW w:w="11149" w:type="dxa"/>
        <w:tblInd w:w="93" w:type="dxa"/>
        <w:tblLook w:val="04A0"/>
      </w:tblPr>
      <w:tblGrid>
        <w:gridCol w:w="441"/>
        <w:gridCol w:w="1853"/>
        <w:gridCol w:w="1838"/>
        <w:gridCol w:w="847"/>
        <w:gridCol w:w="847"/>
        <w:gridCol w:w="827"/>
        <w:gridCol w:w="940"/>
        <w:gridCol w:w="827"/>
        <w:gridCol w:w="827"/>
        <w:gridCol w:w="856"/>
        <w:gridCol w:w="1046"/>
      </w:tblGrid>
      <w:tr w:rsidR="00110634" w:rsidRPr="00110634" w:rsidTr="00110634">
        <w:trPr>
          <w:trHeight w:val="300"/>
        </w:trPr>
        <w:tc>
          <w:tcPr>
            <w:tcW w:w="10103" w:type="dxa"/>
            <w:gridSpan w:val="10"/>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r w:rsidRPr="00110634">
              <w:rPr>
                <w:rFonts w:ascii="Times New Roman" w:eastAsia="Times New Roman" w:hAnsi="Times New Roman"/>
                <w:b/>
                <w:bCs/>
                <w:lang w:eastAsia="ru-RU"/>
              </w:rPr>
              <w:t>Показатели среднего балла  учащихся  11  классов по предметам</w:t>
            </w:r>
          </w:p>
        </w:tc>
        <w:tc>
          <w:tcPr>
            <w:tcW w:w="104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p>
        </w:tc>
      </w:tr>
      <w:tr w:rsidR="00110634" w:rsidRPr="00110634" w:rsidTr="00110634">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w:t>
            </w:r>
          </w:p>
        </w:tc>
        <w:tc>
          <w:tcPr>
            <w:tcW w:w="1853"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Наименование </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roofErr w:type="spellStart"/>
            <w:r w:rsidRPr="00110634">
              <w:rPr>
                <w:rFonts w:ascii="Times New Roman" w:eastAsia="Times New Roman" w:hAnsi="Times New Roman"/>
                <w:b/>
                <w:bCs/>
                <w:lang w:eastAsia="ru-RU"/>
              </w:rPr>
              <w:t>Ф.И.О.учителя</w:t>
            </w:r>
            <w:proofErr w:type="spellEnd"/>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ноя.01</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ноя.02</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дек.02</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дек.03</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дек.04</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янв.01</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roofErr w:type="spellStart"/>
            <w:r w:rsidRPr="00110634">
              <w:rPr>
                <w:rFonts w:ascii="Times New Roman" w:eastAsia="Times New Roman" w:hAnsi="Times New Roman"/>
                <w:b/>
                <w:bCs/>
                <w:lang w:eastAsia="ru-RU"/>
              </w:rPr>
              <w:t>янвЕНТ</w:t>
            </w:r>
            <w:proofErr w:type="spellEnd"/>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Математика</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Тумышева</w:t>
            </w:r>
            <w:proofErr w:type="spellEnd"/>
            <w:r w:rsidRPr="00110634">
              <w:rPr>
                <w:rFonts w:ascii="Times New Roman" w:eastAsia="Times New Roman" w:hAnsi="Times New Roman"/>
                <w:lang w:eastAsia="ru-RU"/>
              </w:rPr>
              <w:t xml:space="preserve"> Н.Т.</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19,5</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18,8</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21,3</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21,7</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21,5</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22,8</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21,7</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20</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lastRenderedPageBreak/>
              <w:t>2</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Грамот</w:t>
            </w:r>
            <w:proofErr w:type="gramStart"/>
            <w:r w:rsidRPr="00110634">
              <w:rPr>
                <w:rFonts w:ascii="Times New Roman" w:eastAsia="Times New Roman" w:hAnsi="Times New Roman"/>
                <w:lang w:eastAsia="ru-RU"/>
              </w:rPr>
              <w:t>.ч</w:t>
            </w:r>
            <w:proofErr w:type="gramEnd"/>
            <w:r w:rsidRPr="00110634">
              <w:rPr>
                <w:rFonts w:ascii="Times New Roman" w:eastAsia="Times New Roman" w:hAnsi="Times New Roman"/>
                <w:lang w:eastAsia="ru-RU"/>
              </w:rPr>
              <w:t>тения</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16,6</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16,6</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15,3</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16,4</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16,8</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13,2</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17,7</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Физика</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Бажаканова</w:t>
            </w:r>
            <w:proofErr w:type="spellEnd"/>
            <w:r w:rsidRPr="00110634">
              <w:rPr>
                <w:rFonts w:ascii="Times New Roman" w:eastAsia="Times New Roman" w:hAnsi="Times New Roman"/>
                <w:lang w:eastAsia="ru-RU"/>
              </w:rPr>
              <w:t xml:space="preserve"> Б.А.</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11</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12,0</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18</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20,5</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14,5</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Вс</w:t>
            </w:r>
            <w:proofErr w:type="gramStart"/>
            <w:r w:rsidRPr="00110634">
              <w:rPr>
                <w:rFonts w:ascii="Times New Roman" w:eastAsia="Times New Roman" w:hAnsi="Times New Roman"/>
                <w:lang w:eastAsia="ru-RU"/>
              </w:rPr>
              <w:t>.и</w:t>
            </w:r>
            <w:proofErr w:type="gramEnd"/>
            <w:r w:rsidRPr="00110634">
              <w:rPr>
                <w:rFonts w:ascii="Times New Roman" w:eastAsia="Times New Roman" w:hAnsi="Times New Roman"/>
                <w:lang w:eastAsia="ru-RU"/>
              </w:rPr>
              <w:t>стория</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Уксукбаев</w:t>
            </w:r>
            <w:proofErr w:type="spellEnd"/>
            <w:r w:rsidRPr="00110634">
              <w:rPr>
                <w:rFonts w:ascii="Times New Roman" w:eastAsia="Times New Roman" w:hAnsi="Times New Roman"/>
                <w:lang w:eastAsia="ru-RU"/>
              </w:rPr>
              <w:t xml:space="preserve"> А.Е.</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19</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17</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26</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13,0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5</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4</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География</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Шонтыкова</w:t>
            </w:r>
            <w:proofErr w:type="spellEnd"/>
            <w:r w:rsidRPr="00110634">
              <w:rPr>
                <w:rFonts w:ascii="Times New Roman" w:eastAsia="Times New Roman" w:hAnsi="Times New Roman"/>
                <w:lang w:eastAsia="ru-RU"/>
              </w:rPr>
              <w:t xml:space="preserve"> Г.Т.</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15,8</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19,8</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15,7</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20,3</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25,1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24,5</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21,5</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14,9</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4</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Английс</w:t>
            </w:r>
            <w:proofErr w:type="gramStart"/>
            <w:r w:rsidRPr="00110634">
              <w:rPr>
                <w:rFonts w:ascii="Times New Roman" w:eastAsia="Times New Roman" w:hAnsi="Times New Roman"/>
                <w:lang w:eastAsia="ru-RU"/>
              </w:rPr>
              <w:t>.я</w:t>
            </w:r>
            <w:proofErr w:type="gramEnd"/>
            <w:r w:rsidRPr="00110634">
              <w:rPr>
                <w:rFonts w:ascii="Times New Roman" w:eastAsia="Times New Roman" w:hAnsi="Times New Roman"/>
                <w:lang w:eastAsia="ru-RU"/>
              </w:rPr>
              <w:t>зык</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Жолдаспаева</w:t>
            </w:r>
            <w:proofErr w:type="spellEnd"/>
            <w:r w:rsidRPr="00110634">
              <w:rPr>
                <w:rFonts w:ascii="Times New Roman" w:eastAsia="Times New Roman" w:hAnsi="Times New Roman"/>
                <w:lang w:eastAsia="ru-RU"/>
              </w:rPr>
              <w:t xml:space="preserve"> Г.А.</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24</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28</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32</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14,9</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5</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Биология</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Шакпакова</w:t>
            </w:r>
            <w:proofErr w:type="spellEnd"/>
            <w:r w:rsidRPr="00110634">
              <w:rPr>
                <w:rFonts w:ascii="Times New Roman" w:eastAsia="Times New Roman" w:hAnsi="Times New Roman"/>
                <w:lang w:eastAsia="ru-RU"/>
              </w:rPr>
              <w:t xml:space="preserve"> Г.А.</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18,5</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15,0</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17</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18,2</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16,2</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16,7</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14,7</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6</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Математ</w:t>
            </w:r>
            <w:proofErr w:type="gramStart"/>
            <w:r w:rsidRPr="00110634">
              <w:rPr>
                <w:rFonts w:ascii="Times New Roman" w:eastAsia="Times New Roman" w:hAnsi="Times New Roman"/>
                <w:lang w:eastAsia="ru-RU"/>
              </w:rPr>
              <w:t>.г</w:t>
            </w:r>
            <w:proofErr w:type="gramEnd"/>
            <w:r w:rsidRPr="00110634">
              <w:rPr>
                <w:rFonts w:ascii="Times New Roman" w:eastAsia="Times New Roman" w:hAnsi="Times New Roman"/>
                <w:lang w:eastAsia="ru-RU"/>
              </w:rPr>
              <w:t>рамотн</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Тумышева</w:t>
            </w:r>
            <w:proofErr w:type="spellEnd"/>
            <w:r w:rsidRPr="00110634">
              <w:rPr>
                <w:rFonts w:ascii="Times New Roman" w:eastAsia="Times New Roman" w:hAnsi="Times New Roman"/>
                <w:lang w:eastAsia="ru-RU"/>
              </w:rPr>
              <w:t xml:space="preserve"> Н.Т.</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10,7</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13,2</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14,6</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13</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12,7</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13,2</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12,6</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9,3</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История Казахстана</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Уксукбаев</w:t>
            </w:r>
            <w:proofErr w:type="spellEnd"/>
            <w:r w:rsidRPr="00110634">
              <w:rPr>
                <w:rFonts w:ascii="Times New Roman" w:eastAsia="Times New Roman" w:hAnsi="Times New Roman"/>
                <w:lang w:eastAsia="ru-RU"/>
              </w:rPr>
              <w:t xml:space="preserve"> А.Е.</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8,8</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12,1</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13,4</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12,7</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11,7</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10,8</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7,6</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ЧОП</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Клюмова</w:t>
            </w:r>
            <w:proofErr w:type="spellEnd"/>
            <w:r w:rsidRPr="00110634">
              <w:rPr>
                <w:rFonts w:ascii="Times New Roman" w:eastAsia="Times New Roman" w:hAnsi="Times New Roman"/>
                <w:lang w:eastAsia="ru-RU"/>
              </w:rPr>
              <w:t xml:space="preserve"> В.К.</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20</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6</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Химия</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Мухамбетова</w:t>
            </w:r>
            <w:proofErr w:type="spellEnd"/>
            <w:r w:rsidRPr="00110634">
              <w:rPr>
                <w:rFonts w:ascii="Times New Roman" w:eastAsia="Times New Roman" w:hAnsi="Times New Roman"/>
                <w:lang w:eastAsia="ru-RU"/>
              </w:rPr>
              <w:t xml:space="preserve"> Л.О.</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6</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4,0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7,0</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5</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10</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Русс</w:t>
            </w:r>
            <w:proofErr w:type="gramStart"/>
            <w:r w:rsidRPr="00110634">
              <w:rPr>
                <w:rFonts w:ascii="Times New Roman" w:eastAsia="Times New Roman" w:hAnsi="Times New Roman"/>
                <w:lang w:eastAsia="ru-RU"/>
              </w:rPr>
              <w:t>.я</w:t>
            </w:r>
            <w:proofErr w:type="gramEnd"/>
            <w:r w:rsidRPr="00110634">
              <w:rPr>
                <w:rFonts w:ascii="Times New Roman" w:eastAsia="Times New Roman" w:hAnsi="Times New Roman"/>
                <w:lang w:eastAsia="ru-RU"/>
              </w:rPr>
              <w:t>зык</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22,0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Русс</w:t>
            </w:r>
            <w:proofErr w:type="gramStart"/>
            <w:r w:rsidRPr="00110634">
              <w:rPr>
                <w:rFonts w:ascii="Times New Roman" w:eastAsia="Times New Roman" w:hAnsi="Times New Roman"/>
                <w:lang w:eastAsia="ru-RU"/>
              </w:rPr>
              <w:t>.л</w:t>
            </w:r>
            <w:proofErr w:type="gramEnd"/>
            <w:r w:rsidRPr="00110634">
              <w:rPr>
                <w:rFonts w:ascii="Times New Roman" w:eastAsia="Times New Roman" w:hAnsi="Times New Roman"/>
                <w:lang w:eastAsia="ru-RU"/>
              </w:rPr>
              <w:t>итер</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21,0</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1853"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xml:space="preserve">Итого по школе </w:t>
            </w:r>
          </w:p>
        </w:tc>
        <w:tc>
          <w:tcPr>
            <w:tcW w:w="183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 </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15</w:t>
            </w:r>
          </w:p>
        </w:tc>
        <w:tc>
          <w:tcPr>
            <w:tcW w:w="84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17,4</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15,9</w:t>
            </w:r>
          </w:p>
        </w:tc>
        <w:tc>
          <w:tcPr>
            <w:tcW w:w="94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16,9</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16,1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14,4</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14</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14,6</w:t>
            </w:r>
          </w:p>
        </w:tc>
      </w:tr>
    </w:tbl>
    <w:p w:rsidR="00110634" w:rsidRDefault="00110634" w:rsidP="000F69B9">
      <w:pPr>
        <w:tabs>
          <w:tab w:val="left" w:pos="713"/>
        </w:tabs>
        <w:spacing w:after="0" w:line="295" w:lineRule="exact"/>
        <w:jc w:val="both"/>
        <w:rPr>
          <w:rFonts w:ascii="Times New Roman" w:eastAsia="Times New Roman" w:hAnsi="Times New Roman"/>
          <w:color w:val="FF0000"/>
          <w:lang w:eastAsia="ru-RU"/>
        </w:rPr>
      </w:pPr>
    </w:p>
    <w:tbl>
      <w:tblPr>
        <w:tblW w:w="10899" w:type="dxa"/>
        <w:tblInd w:w="93" w:type="dxa"/>
        <w:tblLook w:val="04A0"/>
      </w:tblPr>
      <w:tblGrid>
        <w:gridCol w:w="441"/>
        <w:gridCol w:w="2060"/>
        <w:gridCol w:w="2100"/>
        <w:gridCol w:w="1046"/>
        <w:gridCol w:w="860"/>
        <w:gridCol w:w="860"/>
        <w:gridCol w:w="707"/>
        <w:gridCol w:w="872"/>
        <w:gridCol w:w="799"/>
        <w:gridCol w:w="1245"/>
      </w:tblGrid>
      <w:tr w:rsidR="00110634" w:rsidRPr="00110634" w:rsidTr="00110634">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Наименование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roofErr w:type="spellStart"/>
            <w:r w:rsidRPr="00110634">
              <w:rPr>
                <w:rFonts w:ascii="Times New Roman" w:eastAsia="Times New Roman" w:hAnsi="Times New Roman"/>
                <w:b/>
                <w:bCs/>
                <w:lang w:eastAsia="ru-RU"/>
              </w:rPr>
              <w:t>Ф.И.О.учителя</w:t>
            </w:r>
            <w:proofErr w:type="spellEnd"/>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roofErr w:type="spellStart"/>
            <w:r w:rsidRPr="00110634">
              <w:rPr>
                <w:rFonts w:ascii="Times New Roman" w:eastAsia="Times New Roman" w:hAnsi="Times New Roman"/>
                <w:b/>
                <w:bCs/>
                <w:lang w:eastAsia="ru-RU"/>
              </w:rPr>
              <w:t>янвЕНТ</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фев.01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фев.02</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март</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Март</w:t>
            </w:r>
          </w:p>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ЕНТ</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10634" w:rsidRDefault="00110634" w:rsidP="00110634">
            <w:pPr>
              <w:spacing w:after="0" w:line="240" w:lineRule="auto"/>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Июнь</w:t>
            </w:r>
          </w:p>
          <w:p w:rsidR="00110634" w:rsidRPr="00110634" w:rsidRDefault="00110634" w:rsidP="00110634">
            <w:pPr>
              <w:spacing w:after="0" w:line="240" w:lineRule="auto"/>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ЕНТ</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Динамика</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Математика</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Тумышева</w:t>
            </w:r>
            <w:proofErr w:type="spellEnd"/>
            <w:r w:rsidRPr="00110634">
              <w:rPr>
                <w:rFonts w:ascii="Times New Roman" w:eastAsia="Times New Roman" w:hAnsi="Times New Roman"/>
                <w:lang w:eastAsia="ru-RU"/>
              </w:rPr>
              <w:t xml:space="preserve"> Н.Т.</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20</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27,2</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30,7</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30,2</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28,5</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30,6</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Английс</w:t>
            </w:r>
            <w:proofErr w:type="gramStart"/>
            <w:r w:rsidRPr="00110634">
              <w:rPr>
                <w:rFonts w:ascii="Times New Roman" w:eastAsia="Times New Roman" w:hAnsi="Times New Roman"/>
                <w:lang w:eastAsia="ru-RU"/>
              </w:rPr>
              <w:t>.я</w:t>
            </w:r>
            <w:proofErr w:type="gramEnd"/>
            <w:r w:rsidRPr="00110634">
              <w:rPr>
                <w:rFonts w:ascii="Times New Roman" w:eastAsia="Times New Roman" w:hAnsi="Times New Roman"/>
                <w:lang w:eastAsia="ru-RU"/>
              </w:rPr>
              <w:t>зык</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Жолдаспаева</w:t>
            </w:r>
            <w:proofErr w:type="spellEnd"/>
            <w:r w:rsidRPr="00110634">
              <w:rPr>
                <w:rFonts w:ascii="Times New Roman" w:eastAsia="Times New Roman" w:hAnsi="Times New Roman"/>
                <w:lang w:eastAsia="ru-RU"/>
              </w:rPr>
              <w:t xml:space="preserve"> Г.А.</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14,9</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21</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27</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20,5</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22</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25</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Физика</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Бажаканова</w:t>
            </w:r>
            <w:proofErr w:type="spellEnd"/>
            <w:r w:rsidRPr="00110634">
              <w:rPr>
                <w:rFonts w:ascii="Times New Roman" w:eastAsia="Times New Roman" w:hAnsi="Times New Roman"/>
                <w:lang w:eastAsia="ru-RU"/>
              </w:rPr>
              <w:t xml:space="preserve"> Б.А.</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23,3</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24</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22</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4</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География</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Шонтыкова</w:t>
            </w:r>
            <w:proofErr w:type="spellEnd"/>
            <w:r w:rsidRPr="00110634">
              <w:rPr>
                <w:rFonts w:ascii="Times New Roman" w:eastAsia="Times New Roman" w:hAnsi="Times New Roman"/>
                <w:lang w:eastAsia="ru-RU"/>
              </w:rPr>
              <w:t xml:space="preserve"> Г.Т.</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14,9</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25,8</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26,5</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25,2</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21,2</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20,8</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-0,4</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5</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Грамот</w:t>
            </w:r>
            <w:proofErr w:type="gramStart"/>
            <w:r w:rsidRPr="00110634">
              <w:rPr>
                <w:rFonts w:ascii="Times New Roman" w:eastAsia="Times New Roman" w:hAnsi="Times New Roman"/>
                <w:lang w:eastAsia="ru-RU"/>
              </w:rPr>
              <w:t>.ч</w:t>
            </w:r>
            <w:proofErr w:type="gramEnd"/>
            <w:r w:rsidRPr="00110634">
              <w:rPr>
                <w:rFonts w:ascii="Times New Roman" w:eastAsia="Times New Roman" w:hAnsi="Times New Roman"/>
                <w:lang w:eastAsia="ru-RU"/>
              </w:rPr>
              <w:t>тения</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17,7</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17,4</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16,6</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17,6</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18,9</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1,3</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6</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Биология</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Шакпакова</w:t>
            </w:r>
            <w:proofErr w:type="spellEnd"/>
            <w:r w:rsidRPr="00110634">
              <w:rPr>
                <w:rFonts w:ascii="Times New Roman" w:eastAsia="Times New Roman" w:hAnsi="Times New Roman"/>
                <w:lang w:eastAsia="ru-RU"/>
              </w:rPr>
              <w:t xml:space="preserve"> Г.А.</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14,7</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24,8</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23,7</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20</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13,5</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13,5</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0</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Вс</w:t>
            </w:r>
            <w:proofErr w:type="gramStart"/>
            <w:r w:rsidRPr="00110634">
              <w:rPr>
                <w:rFonts w:ascii="Times New Roman" w:eastAsia="Times New Roman" w:hAnsi="Times New Roman"/>
                <w:lang w:eastAsia="ru-RU"/>
              </w:rPr>
              <w:t>.и</w:t>
            </w:r>
            <w:proofErr w:type="gramEnd"/>
            <w:r w:rsidRPr="00110634">
              <w:rPr>
                <w:rFonts w:ascii="Times New Roman" w:eastAsia="Times New Roman" w:hAnsi="Times New Roman"/>
                <w:lang w:eastAsia="ru-RU"/>
              </w:rPr>
              <w:t>стория</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Уксукбаев</w:t>
            </w:r>
            <w:proofErr w:type="spellEnd"/>
            <w:r w:rsidRPr="00110634">
              <w:rPr>
                <w:rFonts w:ascii="Times New Roman" w:eastAsia="Times New Roman" w:hAnsi="Times New Roman"/>
                <w:lang w:eastAsia="ru-RU"/>
              </w:rPr>
              <w:t xml:space="preserve"> А.Е.</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33</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28</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30</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24</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12</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8</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История Казахстана</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Уксукбаев</w:t>
            </w:r>
            <w:proofErr w:type="spellEnd"/>
            <w:r w:rsidRPr="00110634">
              <w:rPr>
                <w:rFonts w:ascii="Times New Roman" w:eastAsia="Times New Roman" w:hAnsi="Times New Roman"/>
                <w:lang w:eastAsia="ru-RU"/>
              </w:rPr>
              <w:t xml:space="preserve"> А.Е.</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7,6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10,4</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9,5</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11,5</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8,2</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8,8</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0,6</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Математ</w:t>
            </w:r>
            <w:proofErr w:type="gramStart"/>
            <w:r w:rsidRPr="00110634">
              <w:rPr>
                <w:rFonts w:ascii="Times New Roman" w:eastAsia="Times New Roman" w:hAnsi="Times New Roman"/>
                <w:lang w:eastAsia="ru-RU"/>
              </w:rPr>
              <w:t>.г</w:t>
            </w:r>
            <w:proofErr w:type="gramEnd"/>
            <w:r w:rsidRPr="00110634">
              <w:rPr>
                <w:rFonts w:ascii="Times New Roman" w:eastAsia="Times New Roman" w:hAnsi="Times New Roman"/>
                <w:lang w:eastAsia="ru-RU"/>
              </w:rPr>
              <w:t>рамотн</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Тумышева</w:t>
            </w:r>
            <w:proofErr w:type="spellEnd"/>
            <w:r w:rsidRPr="00110634">
              <w:rPr>
                <w:rFonts w:ascii="Times New Roman" w:eastAsia="Times New Roman" w:hAnsi="Times New Roman"/>
                <w:lang w:eastAsia="ru-RU"/>
              </w:rPr>
              <w:t xml:space="preserve"> Н.Т.</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9,3</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27,2</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10,7</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9,3</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9,3</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8,1</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-1,2</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Русс</w:t>
            </w:r>
            <w:proofErr w:type="gramStart"/>
            <w:r w:rsidRPr="00110634">
              <w:rPr>
                <w:rFonts w:ascii="Times New Roman" w:eastAsia="Times New Roman" w:hAnsi="Times New Roman"/>
                <w:lang w:eastAsia="ru-RU"/>
              </w:rPr>
              <w:t>.я</w:t>
            </w:r>
            <w:proofErr w:type="gramEnd"/>
            <w:r w:rsidRPr="00110634">
              <w:rPr>
                <w:rFonts w:ascii="Times New Roman" w:eastAsia="Times New Roman" w:hAnsi="Times New Roman"/>
                <w:lang w:eastAsia="ru-RU"/>
              </w:rPr>
              <w:t>зык</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25</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Русс</w:t>
            </w:r>
            <w:proofErr w:type="gramStart"/>
            <w:r w:rsidRPr="00110634">
              <w:rPr>
                <w:rFonts w:ascii="Times New Roman" w:eastAsia="Times New Roman" w:hAnsi="Times New Roman"/>
                <w:lang w:eastAsia="ru-RU"/>
              </w:rPr>
              <w:t>.л</w:t>
            </w:r>
            <w:proofErr w:type="gramEnd"/>
            <w:r w:rsidRPr="00110634">
              <w:rPr>
                <w:rFonts w:ascii="Times New Roman" w:eastAsia="Times New Roman" w:hAnsi="Times New Roman"/>
                <w:lang w:eastAsia="ru-RU"/>
              </w:rPr>
              <w:t>итер</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Канавец</w:t>
            </w:r>
            <w:proofErr w:type="spellEnd"/>
            <w:r w:rsidRPr="00110634">
              <w:rPr>
                <w:rFonts w:ascii="Times New Roman" w:eastAsia="Times New Roman" w:hAnsi="Times New Roman"/>
                <w:lang w:eastAsia="ru-RU"/>
              </w:rPr>
              <w:t xml:space="preserve"> А.Д.</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22</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ЧОП</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Клюмова</w:t>
            </w:r>
            <w:proofErr w:type="spellEnd"/>
            <w:r w:rsidRPr="00110634">
              <w:rPr>
                <w:rFonts w:ascii="Times New Roman" w:eastAsia="Times New Roman" w:hAnsi="Times New Roman"/>
                <w:lang w:eastAsia="ru-RU"/>
              </w:rPr>
              <w:t xml:space="preserve"> В.К.</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Химия</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Мухамбетова</w:t>
            </w:r>
            <w:proofErr w:type="spellEnd"/>
            <w:r w:rsidRPr="00110634">
              <w:rPr>
                <w:rFonts w:ascii="Times New Roman" w:eastAsia="Times New Roman" w:hAnsi="Times New Roman"/>
                <w:lang w:eastAsia="ru-RU"/>
              </w:rPr>
              <w:t xml:space="preserve"> Л.О.</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r>
      <w:tr w:rsidR="00110634" w:rsidRPr="00110634" w:rsidTr="00110634">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20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xml:space="preserve">Итого по школе </w:t>
            </w:r>
          </w:p>
        </w:tc>
        <w:tc>
          <w:tcPr>
            <w:tcW w:w="210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14,6</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23,5</w:t>
            </w:r>
          </w:p>
        </w:tc>
        <w:tc>
          <w:tcPr>
            <w:tcW w:w="860"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21,9</w:t>
            </w:r>
          </w:p>
        </w:tc>
        <w:tc>
          <w:tcPr>
            <w:tcW w:w="70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20,8</w:t>
            </w:r>
          </w:p>
        </w:tc>
        <w:tc>
          <w:tcPr>
            <w:tcW w:w="87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18,3</w:t>
            </w:r>
          </w:p>
        </w:tc>
        <w:tc>
          <w:tcPr>
            <w:tcW w:w="70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17,7</w:t>
            </w:r>
          </w:p>
        </w:tc>
        <w:tc>
          <w:tcPr>
            <w:tcW w:w="1245"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-0,5</w:t>
            </w:r>
          </w:p>
        </w:tc>
      </w:tr>
    </w:tbl>
    <w:p w:rsidR="00741D8C" w:rsidRDefault="00741D8C" w:rsidP="000F69B9">
      <w:pPr>
        <w:tabs>
          <w:tab w:val="left" w:pos="713"/>
        </w:tabs>
        <w:spacing w:after="0" w:line="295" w:lineRule="exact"/>
        <w:jc w:val="both"/>
        <w:rPr>
          <w:rFonts w:ascii="Times New Roman" w:eastAsia="Times New Roman" w:hAnsi="Times New Roman"/>
          <w:color w:val="FF0000"/>
          <w:lang w:eastAsia="ru-RU"/>
        </w:rPr>
      </w:pPr>
    </w:p>
    <w:tbl>
      <w:tblPr>
        <w:tblW w:w="11072" w:type="dxa"/>
        <w:tblInd w:w="93" w:type="dxa"/>
        <w:tblLook w:val="04A0"/>
      </w:tblPr>
      <w:tblGrid>
        <w:gridCol w:w="441"/>
        <w:gridCol w:w="2912"/>
        <w:gridCol w:w="1176"/>
        <w:gridCol w:w="948"/>
        <w:gridCol w:w="948"/>
        <w:gridCol w:w="901"/>
        <w:gridCol w:w="1229"/>
        <w:gridCol w:w="827"/>
        <w:gridCol w:w="856"/>
        <w:gridCol w:w="834"/>
      </w:tblGrid>
      <w:tr w:rsidR="00110634" w:rsidRPr="00110634" w:rsidTr="00110634">
        <w:trPr>
          <w:trHeight w:val="300"/>
        </w:trPr>
        <w:tc>
          <w:tcPr>
            <w:tcW w:w="441"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p>
        </w:tc>
        <w:tc>
          <w:tcPr>
            <w:tcW w:w="6885" w:type="dxa"/>
            <w:gridSpan w:val="5"/>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b/>
                <w:bCs/>
                <w:lang w:eastAsia="ru-RU"/>
              </w:rPr>
            </w:pPr>
            <w:r w:rsidRPr="00110634">
              <w:rPr>
                <w:rFonts w:ascii="Times New Roman" w:eastAsia="Times New Roman" w:hAnsi="Times New Roman"/>
                <w:b/>
                <w:bCs/>
                <w:lang w:eastAsia="ru-RU"/>
              </w:rPr>
              <w:t>Количество неудовлетворительных оценок по предметам ЕНТ</w:t>
            </w:r>
          </w:p>
        </w:tc>
        <w:tc>
          <w:tcPr>
            <w:tcW w:w="1229"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
        </w:tc>
        <w:tc>
          <w:tcPr>
            <w:tcW w:w="827"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w:t>
            </w:r>
          </w:p>
        </w:tc>
        <w:tc>
          <w:tcPr>
            <w:tcW w:w="2912"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Наименование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ноя.01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ноя.02</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дек.01</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дек.02</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дек.03</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дек.04</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янв.01</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ЕНТ</w:t>
            </w:r>
          </w:p>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20.01</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roofErr w:type="spellStart"/>
            <w:r w:rsidRPr="00110634">
              <w:rPr>
                <w:rFonts w:ascii="Times New Roman" w:eastAsia="Times New Roman" w:hAnsi="Times New Roman"/>
                <w:b/>
                <w:bCs/>
                <w:lang w:eastAsia="ru-RU"/>
              </w:rPr>
              <w:t>Математ</w:t>
            </w:r>
            <w:proofErr w:type="gramStart"/>
            <w:r w:rsidRPr="00110634">
              <w:rPr>
                <w:rFonts w:ascii="Times New Roman" w:eastAsia="Times New Roman" w:hAnsi="Times New Roman"/>
                <w:b/>
                <w:bCs/>
                <w:lang w:eastAsia="ru-RU"/>
              </w:rPr>
              <w:t>.г</w:t>
            </w:r>
            <w:proofErr w:type="gramEnd"/>
            <w:r w:rsidRPr="00110634">
              <w:rPr>
                <w:rFonts w:ascii="Times New Roman" w:eastAsia="Times New Roman" w:hAnsi="Times New Roman"/>
                <w:b/>
                <w:bCs/>
                <w:lang w:eastAsia="ru-RU"/>
              </w:rPr>
              <w:t>рамотн</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3</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2</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2</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История Казахстана</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Чит</w:t>
            </w:r>
            <w:proofErr w:type="gramStart"/>
            <w:r w:rsidRPr="00110634">
              <w:rPr>
                <w:rFonts w:ascii="Times New Roman" w:eastAsia="Times New Roman" w:hAnsi="Times New Roman"/>
                <w:lang w:eastAsia="ru-RU"/>
              </w:rPr>
              <w:t>.г</w:t>
            </w:r>
            <w:proofErr w:type="gramEnd"/>
            <w:r w:rsidRPr="00110634">
              <w:rPr>
                <w:rFonts w:ascii="Times New Roman" w:eastAsia="Times New Roman" w:hAnsi="Times New Roman"/>
                <w:lang w:eastAsia="ru-RU"/>
              </w:rPr>
              <w:t>рамотность</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Всемирная </w:t>
            </w:r>
            <w:proofErr w:type="spellStart"/>
            <w:proofErr w:type="gramStart"/>
            <w:r w:rsidRPr="00110634">
              <w:rPr>
                <w:rFonts w:ascii="Times New Roman" w:eastAsia="Times New Roman" w:hAnsi="Times New Roman"/>
                <w:lang w:eastAsia="ru-RU"/>
              </w:rPr>
              <w:t>ист</w:t>
            </w:r>
            <w:proofErr w:type="spellEnd"/>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География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Математика</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Химия</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Всемирная </w:t>
            </w:r>
            <w:proofErr w:type="spellStart"/>
            <w:proofErr w:type="gramStart"/>
            <w:r w:rsidRPr="00110634">
              <w:rPr>
                <w:rFonts w:ascii="Times New Roman" w:eastAsia="Times New Roman" w:hAnsi="Times New Roman"/>
                <w:lang w:eastAsia="ru-RU"/>
              </w:rPr>
              <w:t>ист</w:t>
            </w:r>
            <w:proofErr w:type="spellEnd"/>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ЧОП</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Биология</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r>
      <w:tr w:rsidR="00110634" w:rsidRPr="00110634" w:rsidTr="00110634">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xml:space="preserve">Итого по школе </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8</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3</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3</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4</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4</w:t>
            </w:r>
          </w:p>
        </w:tc>
        <w:tc>
          <w:tcPr>
            <w:tcW w:w="85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8</w:t>
            </w:r>
          </w:p>
        </w:tc>
        <w:tc>
          <w:tcPr>
            <w:tcW w:w="834"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w:t>
            </w:r>
          </w:p>
        </w:tc>
      </w:tr>
      <w:tr w:rsidR="00110634" w:rsidRPr="00110634" w:rsidTr="00110634">
        <w:trPr>
          <w:trHeight w:val="300"/>
        </w:trPr>
        <w:tc>
          <w:tcPr>
            <w:tcW w:w="441"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2912"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117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948"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948"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901"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1229"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p>
        </w:tc>
        <w:tc>
          <w:tcPr>
            <w:tcW w:w="827"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w:t>
            </w:r>
          </w:p>
        </w:tc>
        <w:tc>
          <w:tcPr>
            <w:tcW w:w="2912"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Наименование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ЕНТ20.01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фев.01</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фев.02</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март</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Март</w:t>
            </w:r>
          </w:p>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ЕНТ</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Июнь</w:t>
            </w:r>
          </w:p>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ЕНТ</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Математ</w:t>
            </w:r>
            <w:proofErr w:type="gramStart"/>
            <w:r w:rsidRPr="00110634">
              <w:rPr>
                <w:rFonts w:ascii="Times New Roman" w:eastAsia="Times New Roman" w:hAnsi="Times New Roman"/>
                <w:lang w:eastAsia="ru-RU"/>
              </w:rPr>
              <w:t>.г</w:t>
            </w:r>
            <w:proofErr w:type="gramEnd"/>
            <w:r w:rsidRPr="00110634">
              <w:rPr>
                <w:rFonts w:ascii="Times New Roman" w:eastAsia="Times New Roman" w:hAnsi="Times New Roman"/>
                <w:lang w:eastAsia="ru-RU"/>
              </w:rPr>
              <w:t>рамотн</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2</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3</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2</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lastRenderedPageBreak/>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История Казахстана</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1</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roofErr w:type="spellStart"/>
            <w:r w:rsidRPr="00110634">
              <w:rPr>
                <w:rFonts w:ascii="Times New Roman" w:eastAsia="Times New Roman" w:hAnsi="Times New Roman"/>
                <w:lang w:eastAsia="ru-RU"/>
              </w:rPr>
              <w:t>Чит</w:t>
            </w:r>
            <w:proofErr w:type="gramStart"/>
            <w:r w:rsidRPr="00110634">
              <w:rPr>
                <w:rFonts w:ascii="Times New Roman" w:eastAsia="Times New Roman" w:hAnsi="Times New Roman"/>
                <w:lang w:eastAsia="ru-RU"/>
              </w:rPr>
              <w:t>.г</w:t>
            </w:r>
            <w:proofErr w:type="gramEnd"/>
            <w:r w:rsidRPr="00110634">
              <w:rPr>
                <w:rFonts w:ascii="Times New Roman" w:eastAsia="Times New Roman" w:hAnsi="Times New Roman"/>
                <w:lang w:eastAsia="ru-RU"/>
              </w:rPr>
              <w:t>рамот</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nil"/>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xml:space="preserve">География </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1</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r w:rsidRPr="00110634">
              <w:rPr>
                <w:rFonts w:ascii="Times New Roman" w:eastAsia="Times New Roman" w:hAnsi="Times New Roman"/>
                <w:lang w:eastAsia="ru-RU"/>
              </w:rPr>
              <w:t> </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r w:rsidR="00110634" w:rsidRPr="00110634" w:rsidTr="00110634">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r w:rsidRPr="00110634">
              <w:rPr>
                <w:rFonts w:ascii="Times New Roman" w:eastAsia="Times New Roman" w:hAnsi="Times New Roman"/>
                <w:color w:val="000000"/>
                <w:lang w:eastAsia="ru-RU"/>
              </w:rPr>
              <w:t> </w:t>
            </w:r>
          </w:p>
        </w:tc>
        <w:tc>
          <w:tcPr>
            <w:tcW w:w="2912"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lang w:eastAsia="ru-RU"/>
              </w:rPr>
            </w:pPr>
            <w:r w:rsidRPr="00110634">
              <w:rPr>
                <w:rFonts w:ascii="Times New Roman" w:eastAsia="Times New Roman" w:hAnsi="Times New Roman"/>
                <w:b/>
                <w:bCs/>
                <w:lang w:eastAsia="ru-RU"/>
              </w:rPr>
              <w:t xml:space="preserve">Итого по школе </w:t>
            </w:r>
          </w:p>
        </w:tc>
        <w:tc>
          <w:tcPr>
            <w:tcW w:w="1176"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w:t>
            </w:r>
          </w:p>
        </w:tc>
        <w:tc>
          <w:tcPr>
            <w:tcW w:w="948"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1</w:t>
            </w:r>
          </w:p>
        </w:tc>
        <w:tc>
          <w:tcPr>
            <w:tcW w:w="901"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6</w:t>
            </w:r>
          </w:p>
        </w:tc>
        <w:tc>
          <w:tcPr>
            <w:tcW w:w="1229"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2</w:t>
            </w:r>
          </w:p>
        </w:tc>
        <w:tc>
          <w:tcPr>
            <w:tcW w:w="827" w:type="dxa"/>
            <w:tcBorders>
              <w:top w:val="nil"/>
              <w:left w:val="nil"/>
              <w:bottom w:val="single" w:sz="4" w:space="0" w:color="auto"/>
              <w:right w:val="single" w:sz="4" w:space="0" w:color="auto"/>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r w:rsidRPr="00110634">
              <w:rPr>
                <w:rFonts w:ascii="Times New Roman" w:eastAsia="Times New Roman" w:hAnsi="Times New Roman"/>
                <w:b/>
                <w:bCs/>
                <w:color w:val="000000"/>
                <w:lang w:eastAsia="ru-RU"/>
              </w:rPr>
              <w:t>0</w:t>
            </w:r>
          </w:p>
        </w:tc>
        <w:tc>
          <w:tcPr>
            <w:tcW w:w="856"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jc w:val="center"/>
              <w:rPr>
                <w:rFonts w:ascii="Times New Roman" w:eastAsia="Times New Roman" w:hAnsi="Times New Roman"/>
                <w:b/>
                <w:bCs/>
                <w:color w:val="000000"/>
                <w:lang w:eastAsia="ru-RU"/>
              </w:rPr>
            </w:pPr>
          </w:p>
        </w:tc>
        <w:tc>
          <w:tcPr>
            <w:tcW w:w="834" w:type="dxa"/>
            <w:tcBorders>
              <w:top w:val="nil"/>
              <w:left w:val="nil"/>
              <w:bottom w:val="nil"/>
              <w:right w:val="nil"/>
            </w:tcBorders>
            <w:shd w:val="clear" w:color="auto" w:fill="auto"/>
            <w:noWrap/>
            <w:vAlign w:val="bottom"/>
            <w:hideMark/>
          </w:tcPr>
          <w:p w:rsidR="00110634" w:rsidRPr="00110634" w:rsidRDefault="00110634" w:rsidP="00110634">
            <w:pPr>
              <w:spacing w:after="0" w:line="240" w:lineRule="auto"/>
              <w:rPr>
                <w:rFonts w:ascii="Times New Roman" w:eastAsia="Times New Roman" w:hAnsi="Times New Roman"/>
                <w:color w:val="000000"/>
                <w:lang w:eastAsia="ru-RU"/>
              </w:rPr>
            </w:pPr>
          </w:p>
        </w:tc>
      </w:tr>
    </w:tbl>
    <w:p w:rsidR="00110634" w:rsidRDefault="00110634" w:rsidP="000F69B9">
      <w:pPr>
        <w:tabs>
          <w:tab w:val="left" w:pos="713"/>
        </w:tabs>
        <w:spacing w:after="0" w:line="295" w:lineRule="exact"/>
        <w:jc w:val="both"/>
        <w:rPr>
          <w:rFonts w:ascii="Times New Roman" w:eastAsia="Times New Roman" w:hAnsi="Times New Roman"/>
          <w:color w:val="FF0000"/>
          <w:lang w:eastAsia="ru-RU"/>
        </w:rPr>
      </w:pPr>
    </w:p>
    <w:p w:rsidR="00963C74" w:rsidRPr="001316E8" w:rsidRDefault="00963C74" w:rsidP="00963C74">
      <w:pPr>
        <w:shd w:val="clear" w:color="auto" w:fill="FFFFFF"/>
        <w:spacing w:after="0" w:line="240" w:lineRule="auto"/>
        <w:jc w:val="both"/>
        <w:rPr>
          <w:rFonts w:ascii="Times New Roman" w:eastAsia="Times New Roman" w:hAnsi="Times New Roman"/>
          <w:color w:val="000000"/>
          <w:lang w:eastAsia="ru-RU"/>
        </w:rPr>
      </w:pPr>
      <w:r w:rsidRPr="001316E8">
        <w:rPr>
          <w:rFonts w:ascii="Times New Roman" w:eastAsia="Times New Roman" w:hAnsi="Times New Roman"/>
          <w:color w:val="000000"/>
          <w:lang w:eastAsia="ru-RU"/>
        </w:rPr>
        <w:t>       В 20</w:t>
      </w:r>
      <w:r>
        <w:rPr>
          <w:rFonts w:ascii="Times New Roman" w:eastAsia="Times New Roman" w:hAnsi="Times New Roman"/>
          <w:color w:val="000000"/>
          <w:lang w:eastAsia="ru-RU"/>
        </w:rPr>
        <w:t>20-2021 учебном году 14 выпускника, июньское</w:t>
      </w:r>
      <w:r w:rsidRPr="001316E8">
        <w:rPr>
          <w:rFonts w:ascii="Times New Roman" w:eastAsia="Times New Roman" w:hAnsi="Times New Roman"/>
          <w:color w:val="000000"/>
          <w:lang w:eastAsia="ru-RU"/>
        </w:rPr>
        <w:t xml:space="preserve"> ЕН</w:t>
      </w:r>
      <w:proofErr w:type="gramStart"/>
      <w:r w:rsidRPr="001316E8">
        <w:rPr>
          <w:rFonts w:ascii="Times New Roman" w:eastAsia="Times New Roman" w:hAnsi="Times New Roman"/>
          <w:color w:val="000000"/>
          <w:lang w:eastAsia="ru-RU"/>
        </w:rPr>
        <w:t>Т</w:t>
      </w:r>
      <w:r>
        <w:rPr>
          <w:rFonts w:ascii="Times New Roman" w:eastAsia="Times New Roman" w:hAnsi="Times New Roman"/>
          <w:color w:val="000000"/>
          <w:lang w:eastAsia="ru-RU"/>
        </w:rPr>
        <w:t>(</w:t>
      </w:r>
      <w:proofErr w:type="gramEnd"/>
      <w:r>
        <w:rPr>
          <w:rFonts w:ascii="Times New Roman" w:eastAsia="Times New Roman" w:hAnsi="Times New Roman"/>
          <w:color w:val="000000"/>
          <w:lang w:eastAsia="ru-RU"/>
        </w:rPr>
        <w:t xml:space="preserve">на участие в гранте) </w:t>
      </w:r>
      <w:r w:rsidRPr="001316E8">
        <w:rPr>
          <w:rFonts w:ascii="Times New Roman" w:eastAsia="Times New Roman" w:hAnsi="Times New Roman"/>
          <w:color w:val="000000"/>
          <w:lang w:eastAsia="ru-RU"/>
        </w:rPr>
        <w:t xml:space="preserve"> сда</w:t>
      </w:r>
      <w:r>
        <w:rPr>
          <w:rFonts w:ascii="Times New Roman" w:eastAsia="Times New Roman" w:hAnsi="Times New Roman"/>
          <w:color w:val="000000"/>
          <w:lang w:eastAsia="ru-RU"/>
        </w:rPr>
        <w:t>вали 12</w:t>
      </w:r>
      <w:r w:rsidRPr="001316E8">
        <w:rPr>
          <w:rFonts w:ascii="Times New Roman" w:eastAsia="Times New Roman" w:hAnsi="Times New Roman"/>
          <w:color w:val="000000"/>
          <w:lang w:eastAsia="ru-RU"/>
        </w:rPr>
        <w:t xml:space="preserve">, что составляет </w:t>
      </w:r>
      <w:r>
        <w:rPr>
          <w:rFonts w:ascii="Times New Roman" w:eastAsia="Times New Roman" w:hAnsi="Times New Roman"/>
          <w:color w:val="000000"/>
          <w:lang w:eastAsia="ru-RU"/>
        </w:rPr>
        <w:t>86</w:t>
      </w:r>
      <w:r w:rsidRPr="001316E8">
        <w:rPr>
          <w:rFonts w:ascii="Times New Roman" w:eastAsia="Times New Roman" w:hAnsi="Times New Roman"/>
          <w:color w:val="000000"/>
          <w:lang w:eastAsia="ru-RU"/>
        </w:rPr>
        <w:t xml:space="preserve">% от общего числа выпускников.  Сдача ЕНТ предусматривает 3 обязательных предмета  (грамотность чтения, математическая грамотность и история Казахстана) и 2 выборочных профилирующих предметов. Выпускниками были выбраны </w:t>
      </w:r>
      <w:r>
        <w:rPr>
          <w:rFonts w:ascii="Times New Roman" w:eastAsia="Times New Roman" w:hAnsi="Times New Roman"/>
          <w:color w:val="000000"/>
          <w:lang w:eastAsia="ru-RU"/>
        </w:rPr>
        <w:t>профильные  учебные предмет</w:t>
      </w:r>
      <w:proofErr w:type="gramStart"/>
      <w:r>
        <w:rPr>
          <w:rFonts w:ascii="Times New Roman" w:eastAsia="Times New Roman" w:hAnsi="Times New Roman"/>
          <w:color w:val="000000"/>
          <w:lang w:eastAsia="ru-RU"/>
        </w:rPr>
        <w:t>ы-</w:t>
      </w:r>
      <w:proofErr w:type="gramEnd"/>
      <w:r>
        <w:rPr>
          <w:rFonts w:ascii="Times New Roman" w:eastAsia="Times New Roman" w:hAnsi="Times New Roman"/>
          <w:color w:val="000000"/>
          <w:lang w:eastAsia="ru-RU"/>
        </w:rPr>
        <w:t xml:space="preserve"> английский язык,</w:t>
      </w:r>
      <w:r w:rsidRPr="001316E8">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математика, б</w:t>
      </w:r>
      <w:r w:rsidRPr="001316E8">
        <w:rPr>
          <w:rFonts w:ascii="Times New Roman" w:eastAsia="Times New Roman" w:hAnsi="Times New Roman"/>
          <w:color w:val="000000"/>
          <w:lang w:eastAsia="ru-RU"/>
        </w:rPr>
        <w:t>иология, география,</w:t>
      </w:r>
      <w:r>
        <w:rPr>
          <w:rFonts w:ascii="Times New Roman" w:eastAsia="Times New Roman" w:hAnsi="Times New Roman"/>
          <w:color w:val="000000"/>
          <w:lang w:eastAsia="ru-RU"/>
        </w:rPr>
        <w:t xml:space="preserve"> </w:t>
      </w:r>
      <w:r w:rsidRPr="001316E8">
        <w:rPr>
          <w:rFonts w:ascii="Times New Roman" w:eastAsia="Times New Roman" w:hAnsi="Times New Roman"/>
          <w:color w:val="000000"/>
          <w:lang w:eastAsia="ru-RU"/>
        </w:rPr>
        <w:t>физика</w:t>
      </w:r>
      <w:r>
        <w:rPr>
          <w:rFonts w:ascii="Times New Roman" w:eastAsia="Times New Roman" w:hAnsi="Times New Roman"/>
          <w:color w:val="000000"/>
          <w:lang w:eastAsia="ru-RU"/>
        </w:rPr>
        <w:t xml:space="preserve"> и всемирная история. По итогам июньского ЕНТ средний балл по школе 68 (без</w:t>
      </w:r>
      <w:proofErr w:type="gramStart"/>
      <w:r>
        <w:rPr>
          <w:rFonts w:ascii="Times New Roman" w:eastAsia="Times New Roman" w:hAnsi="Times New Roman"/>
          <w:color w:val="000000"/>
          <w:lang w:eastAsia="ru-RU"/>
        </w:rPr>
        <w:t>.т</w:t>
      </w:r>
      <w:proofErr w:type="gramEnd"/>
      <w:r>
        <w:rPr>
          <w:rFonts w:ascii="Times New Roman" w:eastAsia="Times New Roman" w:hAnsi="Times New Roman"/>
          <w:color w:val="000000"/>
          <w:lang w:eastAsia="ru-RU"/>
        </w:rPr>
        <w:t xml:space="preserve">в.81,5). </w:t>
      </w:r>
      <w:proofErr w:type="gramStart"/>
      <w:r w:rsidR="0091018E">
        <w:rPr>
          <w:rFonts w:ascii="Times New Roman" w:eastAsia="Times New Roman" w:hAnsi="Times New Roman"/>
          <w:color w:val="000000"/>
          <w:lang w:eastAsia="ru-RU"/>
        </w:rPr>
        <w:t>Учащихся</w:t>
      </w:r>
      <w:proofErr w:type="gramEnd"/>
      <w:r w:rsidR="0091018E">
        <w:rPr>
          <w:rFonts w:ascii="Times New Roman" w:eastAsia="Times New Roman" w:hAnsi="Times New Roman"/>
          <w:color w:val="000000"/>
          <w:lang w:eastAsia="ru-RU"/>
        </w:rPr>
        <w:t xml:space="preserve"> н</w:t>
      </w:r>
      <w:r>
        <w:rPr>
          <w:rFonts w:ascii="Times New Roman" w:eastAsia="Times New Roman" w:hAnsi="Times New Roman"/>
          <w:color w:val="000000"/>
          <w:lang w:eastAsia="ru-RU"/>
        </w:rPr>
        <w:t>е набравших порогового балла по школе нет.</w:t>
      </w:r>
    </w:p>
    <w:p w:rsidR="00963C74" w:rsidRDefault="00963C74" w:rsidP="000F69B9">
      <w:pPr>
        <w:spacing w:after="0" w:line="240" w:lineRule="auto"/>
        <w:jc w:val="both"/>
        <w:rPr>
          <w:rFonts w:ascii="Times New Roman" w:hAnsi="Times New Roman"/>
          <w:b/>
          <w:bCs/>
          <w:spacing w:val="-5"/>
        </w:rPr>
      </w:pPr>
    </w:p>
    <w:p w:rsidR="000F69B9" w:rsidRPr="007D14F7" w:rsidRDefault="000F69B9" w:rsidP="000F69B9">
      <w:pPr>
        <w:spacing w:after="0" w:line="240" w:lineRule="auto"/>
        <w:jc w:val="both"/>
        <w:rPr>
          <w:rFonts w:ascii="Times New Roman" w:hAnsi="Times New Roman"/>
          <w:color w:val="000000"/>
        </w:rPr>
      </w:pPr>
      <w:r w:rsidRPr="007D14F7">
        <w:rPr>
          <w:rFonts w:ascii="Times New Roman" w:hAnsi="Times New Roman"/>
          <w:b/>
          <w:bCs/>
          <w:spacing w:val="-5"/>
        </w:rPr>
        <w:t>2.7.</w:t>
      </w:r>
      <w:r w:rsidRPr="007D14F7">
        <w:rPr>
          <w:rFonts w:ascii="Times New Roman" w:hAnsi="Times New Roman"/>
          <w:b/>
          <w:bCs/>
          <w:spacing w:val="-1"/>
        </w:rPr>
        <w:t>Качество успеваемости учащихся.</w:t>
      </w:r>
      <w:r w:rsidRPr="007D14F7">
        <w:rPr>
          <w:rFonts w:ascii="Times New Roman" w:hAnsi="Times New Roman"/>
          <w:b/>
          <w:bCs/>
          <w:spacing w:val="-1"/>
          <w:u w:val="single"/>
        </w:rPr>
        <w:t xml:space="preserve"> </w:t>
      </w:r>
    </w:p>
    <w:p w:rsidR="000F69B9" w:rsidRPr="007D14F7" w:rsidRDefault="000F69B9" w:rsidP="000F69B9">
      <w:pPr>
        <w:spacing w:after="0" w:line="240" w:lineRule="auto"/>
        <w:ind w:firstLine="708"/>
        <w:jc w:val="both"/>
        <w:rPr>
          <w:rFonts w:ascii="Times New Roman" w:eastAsia="Times New Roman" w:hAnsi="Times New Roman"/>
          <w:color w:val="000000"/>
          <w:lang w:eastAsia="ru-RU"/>
        </w:rPr>
      </w:pPr>
      <w:r w:rsidRPr="007D14F7">
        <w:rPr>
          <w:rFonts w:ascii="Times New Roman" w:eastAsia="Times New Roman" w:hAnsi="Times New Roman"/>
          <w:color w:val="000000"/>
          <w:lang w:eastAsia="ru-RU"/>
        </w:rPr>
        <w:t xml:space="preserve">Хорошим инструментом для анализа различных сторон </w:t>
      </w:r>
      <w:proofErr w:type="spellStart"/>
      <w:proofErr w:type="gramStart"/>
      <w:r w:rsidRPr="007D14F7">
        <w:rPr>
          <w:rFonts w:ascii="Times New Roman" w:eastAsia="Times New Roman" w:hAnsi="Times New Roman"/>
          <w:color w:val="000000"/>
          <w:lang w:eastAsia="ru-RU"/>
        </w:rPr>
        <w:t>учебно</w:t>
      </w:r>
      <w:proofErr w:type="spellEnd"/>
      <w:r w:rsidRPr="007D14F7">
        <w:rPr>
          <w:rFonts w:ascii="Times New Roman" w:eastAsia="Times New Roman" w:hAnsi="Times New Roman"/>
          <w:color w:val="000000"/>
          <w:lang w:eastAsia="ru-RU"/>
        </w:rPr>
        <w:t xml:space="preserve"> – воспитательного</w:t>
      </w:r>
      <w:proofErr w:type="gramEnd"/>
      <w:r w:rsidRPr="007D14F7">
        <w:rPr>
          <w:rFonts w:ascii="Times New Roman" w:eastAsia="Times New Roman" w:hAnsi="Times New Roman"/>
          <w:color w:val="000000"/>
          <w:lang w:eastAsia="ru-RU"/>
        </w:rPr>
        <w:t xml:space="preserve"> процесса являются мониторинговые исследования. Они и стали основным звеном в управленческой деятельности гимназии. Благодаря мониторинговым исследованиям мы имеем оперативную, точную и объективную информацию о текущем состоянии </w:t>
      </w:r>
      <w:proofErr w:type="spellStart"/>
      <w:proofErr w:type="gramStart"/>
      <w:r w:rsidRPr="007D14F7">
        <w:rPr>
          <w:rFonts w:ascii="Times New Roman" w:eastAsia="Times New Roman" w:hAnsi="Times New Roman"/>
          <w:color w:val="000000"/>
          <w:lang w:eastAsia="ru-RU"/>
        </w:rPr>
        <w:t>учебно</w:t>
      </w:r>
      <w:proofErr w:type="spellEnd"/>
      <w:r w:rsidRPr="007D14F7">
        <w:rPr>
          <w:rFonts w:ascii="Times New Roman" w:eastAsia="Times New Roman" w:hAnsi="Times New Roman"/>
          <w:color w:val="000000"/>
          <w:lang w:eastAsia="ru-RU"/>
        </w:rPr>
        <w:t xml:space="preserve"> – воспитательного</w:t>
      </w:r>
      <w:proofErr w:type="gramEnd"/>
      <w:r w:rsidRPr="007D14F7">
        <w:rPr>
          <w:rFonts w:ascii="Times New Roman" w:eastAsia="Times New Roman" w:hAnsi="Times New Roman"/>
          <w:color w:val="000000"/>
          <w:lang w:eastAsia="ru-RU"/>
        </w:rPr>
        <w:t xml:space="preserve"> процесса, что позволяет своевременно принимать управленческие решения, проводить коррекцию деятельности учителя и обучения учащихся. Для нас мониторинг – это поэлементный анализ знаний учащихся по предмету, наблюдение, оценка и прогноз профессионального уровня учителей. Для учителя такая деятельность служит школой совершенствования своей деятельности и самоанализа, формирует отношения сотрудничества с учениками, катализирует его творческий потенциал. Администрации такая деятельность позволяет объективно оценить состояние педагогического мастерства учителя, определить пути и средства совершенствования </w:t>
      </w:r>
      <w:proofErr w:type="spellStart"/>
      <w:proofErr w:type="gramStart"/>
      <w:r w:rsidRPr="007D14F7">
        <w:rPr>
          <w:rFonts w:ascii="Times New Roman" w:eastAsia="Times New Roman" w:hAnsi="Times New Roman"/>
          <w:color w:val="000000"/>
          <w:lang w:eastAsia="ru-RU"/>
        </w:rPr>
        <w:t>учебно</w:t>
      </w:r>
      <w:proofErr w:type="spellEnd"/>
      <w:r w:rsidRPr="007D14F7">
        <w:rPr>
          <w:rFonts w:ascii="Times New Roman" w:eastAsia="Times New Roman" w:hAnsi="Times New Roman"/>
          <w:color w:val="000000"/>
          <w:lang w:eastAsia="ru-RU"/>
        </w:rPr>
        <w:t xml:space="preserve"> - воспитательного</w:t>
      </w:r>
      <w:proofErr w:type="gramEnd"/>
      <w:r w:rsidRPr="007D14F7">
        <w:rPr>
          <w:rFonts w:ascii="Times New Roman" w:eastAsia="Times New Roman" w:hAnsi="Times New Roman"/>
          <w:color w:val="000000"/>
          <w:lang w:eastAsia="ru-RU"/>
        </w:rPr>
        <w:t xml:space="preserve"> процесса в целом.</w:t>
      </w:r>
    </w:p>
    <w:p w:rsidR="000F69B9" w:rsidRPr="007D14F7" w:rsidRDefault="000F69B9" w:rsidP="000F69B9">
      <w:pPr>
        <w:spacing w:after="0" w:line="240" w:lineRule="auto"/>
        <w:ind w:firstLine="708"/>
        <w:rPr>
          <w:rFonts w:ascii="Times New Roman" w:hAnsi="Times New Roman"/>
          <w:b/>
        </w:rPr>
      </w:pPr>
      <w:r w:rsidRPr="007D14F7">
        <w:rPr>
          <w:rFonts w:ascii="Times New Roman" w:hAnsi="Times New Roman"/>
        </w:rPr>
        <w:t xml:space="preserve">По результатам  2020-2021  учебного года </w:t>
      </w:r>
      <w:r w:rsidRPr="007D14F7">
        <w:rPr>
          <w:rFonts w:ascii="Times New Roman" w:hAnsi="Times New Roman"/>
          <w:b/>
          <w:bCs/>
        </w:rPr>
        <w:t xml:space="preserve">абсолютная успеваемость </w:t>
      </w:r>
      <w:r w:rsidRPr="007D14F7">
        <w:rPr>
          <w:rFonts w:ascii="Times New Roman" w:hAnsi="Times New Roman"/>
        </w:rPr>
        <w:t xml:space="preserve">по школе составила 100%. </w:t>
      </w:r>
      <w:r w:rsidRPr="007D14F7">
        <w:rPr>
          <w:rFonts w:ascii="Times New Roman" w:hAnsi="Times New Roman"/>
          <w:b/>
          <w:bCs/>
          <w:spacing w:val="-1"/>
        </w:rPr>
        <w:t xml:space="preserve">Качественная успеваемость </w:t>
      </w:r>
      <w:r w:rsidRPr="007D14F7">
        <w:rPr>
          <w:rFonts w:ascii="Times New Roman" w:hAnsi="Times New Roman"/>
          <w:spacing w:val="-1"/>
        </w:rPr>
        <w:t xml:space="preserve">по школе по результатам  </w:t>
      </w:r>
      <w:r w:rsidRPr="007D14F7">
        <w:rPr>
          <w:rFonts w:ascii="Times New Roman" w:hAnsi="Times New Roman"/>
        </w:rPr>
        <w:t xml:space="preserve"> 2020-2021 учебного года составляет</w:t>
      </w:r>
      <w:r w:rsidR="009F37C1">
        <w:rPr>
          <w:rFonts w:ascii="Times New Roman" w:hAnsi="Times New Roman"/>
          <w:b/>
        </w:rPr>
        <w:t xml:space="preserve">  70</w:t>
      </w:r>
      <w:r w:rsidRPr="007D14F7">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992"/>
      </w:tblGrid>
      <w:tr w:rsidR="000F69B9" w:rsidRPr="007D14F7" w:rsidTr="00C45EB3">
        <w:tc>
          <w:tcPr>
            <w:tcW w:w="5070"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Итоги 2018-2019 учебного года</w:t>
            </w:r>
          </w:p>
        </w:tc>
        <w:tc>
          <w:tcPr>
            <w:tcW w:w="992"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64%</w:t>
            </w:r>
          </w:p>
        </w:tc>
      </w:tr>
      <w:tr w:rsidR="000F69B9" w:rsidRPr="007D14F7" w:rsidTr="00C45EB3">
        <w:tc>
          <w:tcPr>
            <w:tcW w:w="5070"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Итоги  2019-2020 учебного года</w:t>
            </w:r>
          </w:p>
        </w:tc>
        <w:tc>
          <w:tcPr>
            <w:tcW w:w="992"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72%</w:t>
            </w:r>
          </w:p>
        </w:tc>
      </w:tr>
      <w:tr w:rsidR="000F69B9" w:rsidRPr="007D14F7" w:rsidTr="00C45EB3">
        <w:tc>
          <w:tcPr>
            <w:tcW w:w="5070"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Итоги 1 четверти 2020-2021 учебного года</w:t>
            </w:r>
          </w:p>
        </w:tc>
        <w:tc>
          <w:tcPr>
            <w:tcW w:w="992" w:type="dxa"/>
          </w:tcPr>
          <w:p w:rsidR="000F69B9" w:rsidRPr="007D14F7" w:rsidRDefault="000F69B9" w:rsidP="00C45EB3">
            <w:pPr>
              <w:spacing w:after="0" w:line="240" w:lineRule="auto"/>
              <w:jc w:val="center"/>
              <w:rPr>
                <w:rFonts w:ascii="Times New Roman" w:hAnsi="Times New Roman"/>
                <w:lang w:val="en-US"/>
              </w:rPr>
            </w:pPr>
            <w:r w:rsidRPr="007D14F7">
              <w:rPr>
                <w:rFonts w:ascii="Times New Roman" w:hAnsi="Times New Roman"/>
              </w:rPr>
              <w:t>64%</w:t>
            </w:r>
          </w:p>
        </w:tc>
      </w:tr>
      <w:tr w:rsidR="000F69B9" w:rsidRPr="007D14F7" w:rsidTr="00B123DA">
        <w:trPr>
          <w:trHeight w:val="312"/>
        </w:trPr>
        <w:tc>
          <w:tcPr>
            <w:tcW w:w="5070" w:type="dxa"/>
          </w:tcPr>
          <w:p w:rsidR="000F69B9" w:rsidRPr="007D14F7" w:rsidRDefault="000F69B9" w:rsidP="00C45EB3">
            <w:pPr>
              <w:spacing w:after="0" w:line="240" w:lineRule="auto"/>
              <w:jc w:val="center"/>
              <w:rPr>
                <w:rFonts w:ascii="Times New Roman" w:hAnsi="Times New Roman"/>
              </w:rPr>
            </w:pPr>
            <w:r w:rsidRPr="007D14F7">
              <w:rPr>
                <w:rFonts w:ascii="Times New Roman" w:hAnsi="Times New Roman"/>
              </w:rPr>
              <w:t>Итоги 2 четверти 2020-2021 учебного года</w:t>
            </w:r>
          </w:p>
        </w:tc>
        <w:tc>
          <w:tcPr>
            <w:tcW w:w="992" w:type="dxa"/>
          </w:tcPr>
          <w:p w:rsidR="000F69B9" w:rsidRPr="007D14F7" w:rsidRDefault="000F69B9" w:rsidP="00C45EB3">
            <w:pPr>
              <w:spacing w:after="0" w:line="240" w:lineRule="auto"/>
              <w:jc w:val="center"/>
              <w:rPr>
                <w:rFonts w:ascii="Times New Roman" w:hAnsi="Times New Roman"/>
                <w:lang w:val="en-US"/>
              </w:rPr>
            </w:pPr>
            <w:r w:rsidRPr="007D14F7">
              <w:rPr>
                <w:rFonts w:ascii="Times New Roman" w:hAnsi="Times New Roman"/>
              </w:rPr>
              <w:t>61%</w:t>
            </w:r>
          </w:p>
        </w:tc>
      </w:tr>
      <w:tr w:rsidR="000F69B9" w:rsidRPr="007D14F7" w:rsidTr="00C45EB3">
        <w:tc>
          <w:tcPr>
            <w:tcW w:w="5070" w:type="dxa"/>
          </w:tcPr>
          <w:p w:rsidR="000F69B9" w:rsidRPr="00B123DA" w:rsidRDefault="000F69B9" w:rsidP="00C45EB3">
            <w:pPr>
              <w:spacing w:after="0" w:line="240" w:lineRule="auto"/>
              <w:jc w:val="center"/>
              <w:rPr>
                <w:rFonts w:ascii="Times New Roman" w:hAnsi="Times New Roman"/>
              </w:rPr>
            </w:pPr>
            <w:r w:rsidRPr="00B123DA">
              <w:rPr>
                <w:rFonts w:ascii="Times New Roman" w:hAnsi="Times New Roman"/>
              </w:rPr>
              <w:t>Итоги 3 четверти 2020-2021 учебного года</w:t>
            </w:r>
          </w:p>
        </w:tc>
        <w:tc>
          <w:tcPr>
            <w:tcW w:w="992" w:type="dxa"/>
          </w:tcPr>
          <w:p w:rsidR="000F69B9" w:rsidRPr="00B123DA" w:rsidRDefault="000F69B9" w:rsidP="00C45EB3">
            <w:pPr>
              <w:spacing w:after="0" w:line="240" w:lineRule="auto"/>
              <w:jc w:val="center"/>
              <w:rPr>
                <w:rFonts w:ascii="Times New Roman" w:hAnsi="Times New Roman"/>
                <w:lang w:val="en-US"/>
              </w:rPr>
            </w:pPr>
            <w:r w:rsidRPr="00B123DA">
              <w:rPr>
                <w:rFonts w:ascii="Times New Roman" w:hAnsi="Times New Roman"/>
              </w:rPr>
              <w:t>68%</w:t>
            </w:r>
          </w:p>
        </w:tc>
      </w:tr>
      <w:tr w:rsidR="00B123DA" w:rsidRPr="007D14F7" w:rsidTr="00C45EB3">
        <w:tc>
          <w:tcPr>
            <w:tcW w:w="5070" w:type="dxa"/>
          </w:tcPr>
          <w:p w:rsidR="00B123DA" w:rsidRPr="009F37C1" w:rsidRDefault="00B123DA" w:rsidP="00C45EB3">
            <w:pPr>
              <w:spacing w:after="0" w:line="240" w:lineRule="auto"/>
              <w:jc w:val="center"/>
              <w:rPr>
                <w:rFonts w:ascii="Times New Roman" w:hAnsi="Times New Roman"/>
              </w:rPr>
            </w:pPr>
            <w:r w:rsidRPr="009F37C1">
              <w:rPr>
                <w:rFonts w:ascii="Times New Roman" w:hAnsi="Times New Roman"/>
              </w:rPr>
              <w:t>Итоги 4 четверти 2020-2021 учебного года</w:t>
            </w:r>
          </w:p>
        </w:tc>
        <w:tc>
          <w:tcPr>
            <w:tcW w:w="992" w:type="dxa"/>
          </w:tcPr>
          <w:p w:rsidR="00B123DA" w:rsidRPr="009F37C1" w:rsidRDefault="00B123DA" w:rsidP="00C45EB3">
            <w:pPr>
              <w:spacing w:after="0" w:line="240" w:lineRule="auto"/>
              <w:jc w:val="center"/>
              <w:rPr>
                <w:rFonts w:ascii="Times New Roman" w:hAnsi="Times New Roman"/>
              </w:rPr>
            </w:pPr>
            <w:r w:rsidRPr="009F37C1">
              <w:rPr>
                <w:rFonts w:ascii="Times New Roman" w:hAnsi="Times New Roman"/>
              </w:rPr>
              <w:t>61%</w:t>
            </w:r>
          </w:p>
        </w:tc>
      </w:tr>
      <w:tr w:rsidR="009F37C1" w:rsidRPr="007D14F7" w:rsidTr="00C45EB3">
        <w:tc>
          <w:tcPr>
            <w:tcW w:w="5070" w:type="dxa"/>
          </w:tcPr>
          <w:p w:rsidR="009F37C1" w:rsidRPr="009F37C1" w:rsidRDefault="009F37C1" w:rsidP="009F37C1">
            <w:pPr>
              <w:spacing w:after="0" w:line="240" w:lineRule="auto"/>
              <w:jc w:val="center"/>
              <w:rPr>
                <w:rFonts w:ascii="Times New Roman" w:hAnsi="Times New Roman"/>
                <w:b/>
              </w:rPr>
            </w:pPr>
            <w:r w:rsidRPr="009F37C1">
              <w:rPr>
                <w:rFonts w:ascii="Times New Roman" w:hAnsi="Times New Roman"/>
                <w:b/>
              </w:rPr>
              <w:t>Итоги  2020-2021 учебного года</w:t>
            </w:r>
          </w:p>
        </w:tc>
        <w:tc>
          <w:tcPr>
            <w:tcW w:w="992" w:type="dxa"/>
          </w:tcPr>
          <w:p w:rsidR="009F37C1" w:rsidRPr="009F37C1" w:rsidRDefault="009F37C1" w:rsidP="00C45EB3">
            <w:pPr>
              <w:spacing w:after="0" w:line="240" w:lineRule="auto"/>
              <w:jc w:val="center"/>
              <w:rPr>
                <w:rFonts w:ascii="Times New Roman" w:hAnsi="Times New Roman"/>
                <w:b/>
              </w:rPr>
            </w:pPr>
            <w:r w:rsidRPr="009F37C1">
              <w:rPr>
                <w:rFonts w:ascii="Times New Roman" w:hAnsi="Times New Roman"/>
                <w:b/>
              </w:rPr>
              <w:t>70</w:t>
            </w:r>
          </w:p>
        </w:tc>
      </w:tr>
      <w:tr w:rsidR="000F69B9" w:rsidRPr="007D14F7" w:rsidTr="00C45EB3">
        <w:tc>
          <w:tcPr>
            <w:tcW w:w="5070" w:type="dxa"/>
          </w:tcPr>
          <w:p w:rsidR="000F69B9" w:rsidRPr="007D14F7" w:rsidRDefault="000F69B9" w:rsidP="00C45EB3">
            <w:pPr>
              <w:spacing w:after="0" w:line="240" w:lineRule="auto"/>
              <w:jc w:val="center"/>
              <w:rPr>
                <w:rFonts w:ascii="Times New Roman" w:hAnsi="Times New Roman"/>
                <w:b/>
              </w:rPr>
            </w:pPr>
            <w:r w:rsidRPr="007D14F7">
              <w:rPr>
                <w:rFonts w:ascii="Times New Roman" w:hAnsi="Times New Roman"/>
                <w:b/>
              </w:rPr>
              <w:t>динамика</w:t>
            </w:r>
          </w:p>
        </w:tc>
        <w:tc>
          <w:tcPr>
            <w:tcW w:w="992" w:type="dxa"/>
          </w:tcPr>
          <w:p w:rsidR="000F69B9" w:rsidRPr="007D14F7" w:rsidRDefault="009F37C1" w:rsidP="00C45EB3">
            <w:pPr>
              <w:spacing w:after="0" w:line="240" w:lineRule="auto"/>
              <w:jc w:val="center"/>
              <w:rPr>
                <w:rFonts w:ascii="Times New Roman" w:hAnsi="Times New Roman"/>
                <w:b/>
              </w:rPr>
            </w:pPr>
            <w:r>
              <w:rPr>
                <w:rFonts w:ascii="Times New Roman" w:hAnsi="Times New Roman"/>
                <w:b/>
              </w:rPr>
              <w:t>+9</w:t>
            </w:r>
          </w:p>
        </w:tc>
      </w:tr>
    </w:tbl>
    <w:p w:rsidR="000F69B9" w:rsidRPr="007D14F7" w:rsidRDefault="000F69B9" w:rsidP="000F69B9">
      <w:pPr>
        <w:spacing w:after="0" w:line="240" w:lineRule="auto"/>
        <w:rPr>
          <w:rFonts w:ascii="Times New Roman" w:hAnsi="Times New Roman"/>
          <w:noProof/>
        </w:rPr>
      </w:pPr>
    </w:p>
    <w:tbl>
      <w:tblPr>
        <w:tblW w:w="10637" w:type="dxa"/>
        <w:tblInd w:w="93" w:type="dxa"/>
        <w:tblLook w:val="04A0"/>
      </w:tblPr>
      <w:tblGrid>
        <w:gridCol w:w="2286"/>
        <w:gridCol w:w="1273"/>
        <w:gridCol w:w="1130"/>
        <w:gridCol w:w="1540"/>
        <w:gridCol w:w="1146"/>
        <w:gridCol w:w="1854"/>
        <w:gridCol w:w="1408"/>
      </w:tblGrid>
      <w:tr w:rsidR="009F37C1" w:rsidRPr="007D14F7" w:rsidTr="009F37C1">
        <w:trPr>
          <w:trHeight w:val="30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7C1" w:rsidRPr="007D14F7" w:rsidRDefault="009F37C1" w:rsidP="00C45EB3">
            <w:pPr>
              <w:spacing w:after="0" w:line="240" w:lineRule="auto"/>
              <w:jc w:val="center"/>
              <w:rPr>
                <w:rFonts w:ascii="Times New Roman" w:hAnsi="Times New Roman"/>
                <w:b/>
                <w:color w:val="000000"/>
              </w:rPr>
            </w:pPr>
            <w:r w:rsidRPr="007D14F7">
              <w:rPr>
                <w:rFonts w:ascii="Times New Roman" w:hAnsi="Times New Roman"/>
                <w:b/>
                <w:color w:val="000000"/>
              </w:rPr>
              <w:t xml:space="preserve">Наименование </w:t>
            </w:r>
          </w:p>
        </w:tc>
        <w:tc>
          <w:tcPr>
            <w:tcW w:w="1273"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rPr>
            </w:pPr>
            <w:r w:rsidRPr="007D14F7">
              <w:rPr>
                <w:rFonts w:ascii="Times New Roman" w:hAnsi="Times New Roman"/>
                <w:b/>
                <w:color w:val="000000"/>
              </w:rPr>
              <w:t>1 четверть</w:t>
            </w:r>
          </w:p>
        </w:tc>
        <w:tc>
          <w:tcPr>
            <w:tcW w:w="113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rPr>
            </w:pPr>
            <w:r w:rsidRPr="007D14F7">
              <w:rPr>
                <w:rFonts w:ascii="Times New Roman" w:hAnsi="Times New Roman"/>
                <w:b/>
                <w:color w:val="000000"/>
              </w:rPr>
              <w:t xml:space="preserve">2 четверть </w:t>
            </w:r>
          </w:p>
        </w:tc>
        <w:tc>
          <w:tcPr>
            <w:tcW w:w="154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rPr>
            </w:pPr>
            <w:r w:rsidRPr="007D14F7">
              <w:rPr>
                <w:rFonts w:ascii="Times New Roman" w:hAnsi="Times New Roman"/>
                <w:b/>
                <w:color w:val="000000"/>
              </w:rPr>
              <w:t xml:space="preserve">3 четверть </w:t>
            </w:r>
          </w:p>
        </w:tc>
        <w:tc>
          <w:tcPr>
            <w:tcW w:w="1146"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rPr>
            </w:pPr>
            <w:r>
              <w:rPr>
                <w:rFonts w:ascii="Times New Roman" w:hAnsi="Times New Roman"/>
                <w:b/>
                <w:color w:val="000000"/>
              </w:rPr>
              <w:t>4 четверть</w:t>
            </w:r>
            <w:r w:rsidRPr="007D14F7">
              <w:rPr>
                <w:rFonts w:ascii="Times New Roman" w:hAnsi="Times New Roman"/>
                <w:b/>
                <w:color w:val="000000"/>
              </w:rPr>
              <w:t xml:space="preserve"> </w:t>
            </w:r>
          </w:p>
        </w:tc>
        <w:tc>
          <w:tcPr>
            <w:tcW w:w="1854" w:type="dxa"/>
            <w:tcBorders>
              <w:top w:val="single" w:sz="4" w:space="0" w:color="auto"/>
              <w:left w:val="single" w:sz="4" w:space="0" w:color="auto"/>
              <w:bottom w:val="single" w:sz="4" w:space="0" w:color="auto"/>
              <w:right w:val="single" w:sz="4" w:space="0" w:color="auto"/>
            </w:tcBorders>
          </w:tcPr>
          <w:p w:rsidR="009F37C1" w:rsidRDefault="009F37C1" w:rsidP="00C45EB3">
            <w:pPr>
              <w:spacing w:after="0" w:line="240" w:lineRule="auto"/>
              <w:jc w:val="center"/>
              <w:rPr>
                <w:rFonts w:ascii="Times New Roman" w:hAnsi="Times New Roman"/>
                <w:b/>
                <w:color w:val="000000"/>
              </w:rPr>
            </w:pPr>
            <w:r>
              <w:rPr>
                <w:rFonts w:ascii="Times New Roman" w:hAnsi="Times New Roman"/>
                <w:b/>
                <w:color w:val="000000"/>
              </w:rPr>
              <w:t>2020-2021 учебный год</w:t>
            </w:r>
          </w:p>
        </w:tc>
        <w:tc>
          <w:tcPr>
            <w:tcW w:w="1408"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rPr>
            </w:pPr>
            <w:r>
              <w:rPr>
                <w:rFonts w:ascii="Times New Roman" w:hAnsi="Times New Roman"/>
                <w:b/>
                <w:color w:val="000000"/>
              </w:rPr>
              <w:t>Динамика</w:t>
            </w:r>
          </w:p>
        </w:tc>
      </w:tr>
      <w:tr w:rsidR="009F37C1" w:rsidRPr="007D14F7" w:rsidTr="009F37C1">
        <w:trPr>
          <w:trHeight w:val="30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7C1" w:rsidRPr="007D14F7" w:rsidRDefault="009F37C1" w:rsidP="00C45EB3">
            <w:pPr>
              <w:spacing w:after="0" w:line="240" w:lineRule="auto"/>
              <w:jc w:val="center"/>
              <w:rPr>
                <w:rFonts w:ascii="Times New Roman" w:hAnsi="Times New Roman"/>
                <w:color w:val="000000"/>
              </w:rPr>
            </w:pPr>
            <w:r w:rsidRPr="007D14F7">
              <w:rPr>
                <w:rFonts w:ascii="Times New Roman" w:hAnsi="Times New Roman"/>
                <w:color w:val="000000"/>
              </w:rPr>
              <w:t>2-4 классы</w:t>
            </w:r>
          </w:p>
        </w:tc>
        <w:tc>
          <w:tcPr>
            <w:tcW w:w="1273"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74</w:t>
            </w:r>
          </w:p>
        </w:tc>
        <w:tc>
          <w:tcPr>
            <w:tcW w:w="113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72</w:t>
            </w:r>
          </w:p>
        </w:tc>
        <w:tc>
          <w:tcPr>
            <w:tcW w:w="154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75</w:t>
            </w:r>
          </w:p>
        </w:tc>
        <w:tc>
          <w:tcPr>
            <w:tcW w:w="1146"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72</w:t>
            </w:r>
          </w:p>
        </w:tc>
        <w:tc>
          <w:tcPr>
            <w:tcW w:w="1854" w:type="dxa"/>
            <w:tcBorders>
              <w:top w:val="single" w:sz="4" w:space="0" w:color="auto"/>
              <w:left w:val="single" w:sz="4" w:space="0" w:color="auto"/>
              <w:bottom w:val="single" w:sz="4" w:space="0" w:color="auto"/>
              <w:right w:val="single" w:sz="4" w:space="0" w:color="auto"/>
            </w:tcBorders>
          </w:tcPr>
          <w:p w:rsidR="009F37C1"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78</w:t>
            </w:r>
          </w:p>
        </w:tc>
        <w:tc>
          <w:tcPr>
            <w:tcW w:w="1408"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+6</w:t>
            </w:r>
          </w:p>
        </w:tc>
      </w:tr>
      <w:tr w:rsidR="009F37C1" w:rsidRPr="007D14F7" w:rsidTr="009F37C1">
        <w:trPr>
          <w:trHeight w:val="300"/>
        </w:trPr>
        <w:tc>
          <w:tcPr>
            <w:tcW w:w="2286" w:type="dxa"/>
            <w:tcBorders>
              <w:top w:val="nil"/>
              <w:left w:val="single" w:sz="4" w:space="0" w:color="auto"/>
              <w:bottom w:val="single" w:sz="4" w:space="0" w:color="auto"/>
              <w:right w:val="single" w:sz="4" w:space="0" w:color="auto"/>
            </w:tcBorders>
            <w:shd w:val="clear" w:color="auto" w:fill="auto"/>
            <w:noWrap/>
            <w:vAlign w:val="bottom"/>
          </w:tcPr>
          <w:p w:rsidR="009F37C1" w:rsidRPr="007D14F7" w:rsidRDefault="009F37C1" w:rsidP="00C45EB3">
            <w:pPr>
              <w:spacing w:after="0" w:line="240" w:lineRule="auto"/>
              <w:jc w:val="center"/>
              <w:rPr>
                <w:rFonts w:ascii="Times New Roman" w:hAnsi="Times New Roman"/>
                <w:color w:val="000000"/>
              </w:rPr>
            </w:pPr>
            <w:r w:rsidRPr="007D14F7">
              <w:rPr>
                <w:rFonts w:ascii="Times New Roman" w:hAnsi="Times New Roman"/>
                <w:color w:val="000000"/>
              </w:rPr>
              <w:t>5-9 классы</w:t>
            </w:r>
          </w:p>
        </w:tc>
        <w:tc>
          <w:tcPr>
            <w:tcW w:w="1273"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56</w:t>
            </w:r>
          </w:p>
        </w:tc>
        <w:tc>
          <w:tcPr>
            <w:tcW w:w="113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52</w:t>
            </w:r>
          </w:p>
        </w:tc>
        <w:tc>
          <w:tcPr>
            <w:tcW w:w="154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64</w:t>
            </w:r>
          </w:p>
        </w:tc>
        <w:tc>
          <w:tcPr>
            <w:tcW w:w="1146"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53</w:t>
            </w:r>
          </w:p>
        </w:tc>
        <w:tc>
          <w:tcPr>
            <w:tcW w:w="1854" w:type="dxa"/>
            <w:tcBorders>
              <w:top w:val="single" w:sz="4" w:space="0" w:color="auto"/>
              <w:left w:val="single" w:sz="4" w:space="0" w:color="auto"/>
              <w:bottom w:val="single" w:sz="4" w:space="0" w:color="auto"/>
              <w:right w:val="single" w:sz="4" w:space="0" w:color="auto"/>
            </w:tcBorders>
          </w:tcPr>
          <w:p w:rsidR="009F37C1"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65</w:t>
            </w:r>
          </w:p>
        </w:tc>
        <w:tc>
          <w:tcPr>
            <w:tcW w:w="1408"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+12</w:t>
            </w:r>
          </w:p>
        </w:tc>
      </w:tr>
      <w:tr w:rsidR="009F37C1" w:rsidRPr="007D14F7" w:rsidTr="009F37C1">
        <w:trPr>
          <w:trHeight w:val="300"/>
        </w:trPr>
        <w:tc>
          <w:tcPr>
            <w:tcW w:w="2286" w:type="dxa"/>
            <w:tcBorders>
              <w:top w:val="nil"/>
              <w:left w:val="single" w:sz="4" w:space="0" w:color="auto"/>
              <w:bottom w:val="single" w:sz="4" w:space="0" w:color="auto"/>
              <w:right w:val="single" w:sz="4" w:space="0" w:color="auto"/>
            </w:tcBorders>
            <w:shd w:val="clear" w:color="auto" w:fill="auto"/>
            <w:noWrap/>
            <w:vAlign w:val="bottom"/>
          </w:tcPr>
          <w:p w:rsidR="009F37C1" w:rsidRPr="007D14F7" w:rsidRDefault="009F37C1" w:rsidP="00C45EB3">
            <w:pPr>
              <w:spacing w:after="0" w:line="240" w:lineRule="auto"/>
              <w:jc w:val="center"/>
              <w:rPr>
                <w:rFonts w:ascii="Times New Roman" w:hAnsi="Times New Roman"/>
                <w:color w:val="000000"/>
              </w:rPr>
            </w:pPr>
            <w:r w:rsidRPr="007D14F7">
              <w:rPr>
                <w:rFonts w:ascii="Times New Roman" w:hAnsi="Times New Roman"/>
                <w:color w:val="000000"/>
              </w:rPr>
              <w:t>10-11 классы</w:t>
            </w:r>
          </w:p>
        </w:tc>
        <w:tc>
          <w:tcPr>
            <w:tcW w:w="1273"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64</w:t>
            </w:r>
          </w:p>
        </w:tc>
        <w:tc>
          <w:tcPr>
            <w:tcW w:w="113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60</w:t>
            </w:r>
          </w:p>
        </w:tc>
        <w:tc>
          <w:tcPr>
            <w:tcW w:w="154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sidRPr="007D14F7">
              <w:rPr>
                <w:rFonts w:ascii="Times New Roman" w:hAnsi="Times New Roman"/>
                <w:color w:val="000000"/>
                <w:lang w:val="kk-KZ"/>
              </w:rPr>
              <w:t>62</w:t>
            </w:r>
          </w:p>
        </w:tc>
        <w:tc>
          <w:tcPr>
            <w:tcW w:w="1146"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62</w:t>
            </w:r>
          </w:p>
        </w:tc>
        <w:tc>
          <w:tcPr>
            <w:tcW w:w="1854" w:type="dxa"/>
            <w:tcBorders>
              <w:top w:val="single" w:sz="4" w:space="0" w:color="auto"/>
              <w:left w:val="single" w:sz="4" w:space="0" w:color="auto"/>
              <w:bottom w:val="single" w:sz="4" w:space="0" w:color="auto"/>
              <w:right w:val="single" w:sz="4" w:space="0" w:color="auto"/>
            </w:tcBorders>
          </w:tcPr>
          <w:p w:rsidR="009F37C1"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71</w:t>
            </w:r>
          </w:p>
        </w:tc>
        <w:tc>
          <w:tcPr>
            <w:tcW w:w="1408"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color w:val="000000"/>
                <w:lang w:val="kk-KZ"/>
              </w:rPr>
            </w:pPr>
            <w:r>
              <w:rPr>
                <w:rFonts w:ascii="Times New Roman" w:hAnsi="Times New Roman"/>
                <w:color w:val="000000"/>
                <w:lang w:val="kk-KZ"/>
              </w:rPr>
              <w:t>+9</w:t>
            </w:r>
          </w:p>
        </w:tc>
      </w:tr>
      <w:tr w:rsidR="009F37C1" w:rsidRPr="007D14F7" w:rsidTr="009F37C1">
        <w:trPr>
          <w:trHeight w:val="300"/>
        </w:trPr>
        <w:tc>
          <w:tcPr>
            <w:tcW w:w="2286" w:type="dxa"/>
            <w:tcBorders>
              <w:top w:val="nil"/>
              <w:left w:val="single" w:sz="4" w:space="0" w:color="auto"/>
              <w:bottom w:val="single" w:sz="4" w:space="0" w:color="auto"/>
              <w:right w:val="single" w:sz="4" w:space="0" w:color="auto"/>
            </w:tcBorders>
            <w:shd w:val="clear" w:color="auto" w:fill="auto"/>
            <w:noWrap/>
            <w:vAlign w:val="bottom"/>
          </w:tcPr>
          <w:p w:rsidR="009F37C1" w:rsidRPr="007D14F7" w:rsidRDefault="009F37C1" w:rsidP="00C45EB3">
            <w:pPr>
              <w:spacing w:after="0" w:line="240" w:lineRule="auto"/>
              <w:jc w:val="center"/>
              <w:rPr>
                <w:rFonts w:ascii="Times New Roman" w:hAnsi="Times New Roman"/>
                <w:b/>
                <w:color w:val="000000"/>
              </w:rPr>
            </w:pPr>
            <w:r w:rsidRPr="007D14F7">
              <w:rPr>
                <w:rFonts w:ascii="Times New Roman" w:hAnsi="Times New Roman"/>
                <w:b/>
                <w:color w:val="000000"/>
              </w:rPr>
              <w:t>Итого 2-11 классы</w:t>
            </w:r>
          </w:p>
        </w:tc>
        <w:tc>
          <w:tcPr>
            <w:tcW w:w="1273"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lang w:val="kk-KZ"/>
              </w:rPr>
            </w:pPr>
            <w:r w:rsidRPr="007D14F7">
              <w:rPr>
                <w:rFonts w:ascii="Times New Roman" w:hAnsi="Times New Roman"/>
                <w:b/>
                <w:color w:val="000000"/>
                <w:lang w:val="kk-KZ"/>
              </w:rPr>
              <w:t>64</w:t>
            </w:r>
          </w:p>
        </w:tc>
        <w:tc>
          <w:tcPr>
            <w:tcW w:w="113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lang w:val="kk-KZ"/>
              </w:rPr>
            </w:pPr>
            <w:r w:rsidRPr="007D14F7">
              <w:rPr>
                <w:rFonts w:ascii="Times New Roman" w:hAnsi="Times New Roman"/>
                <w:b/>
                <w:color w:val="000000"/>
                <w:lang w:val="kk-KZ"/>
              </w:rPr>
              <w:t>61</w:t>
            </w:r>
          </w:p>
        </w:tc>
        <w:tc>
          <w:tcPr>
            <w:tcW w:w="1540"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lang w:val="kk-KZ"/>
              </w:rPr>
            </w:pPr>
            <w:r w:rsidRPr="007D14F7">
              <w:rPr>
                <w:rFonts w:ascii="Times New Roman" w:hAnsi="Times New Roman"/>
                <w:b/>
                <w:color w:val="000000"/>
                <w:lang w:val="kk-KZ"/>
              </w:rPr>
              <w:t>68</w:t>
            </w:r>
          </w:p>
        </w:tc>
        <w:tc>
          <w:tcPr>
            <w:tcW w:w="1146"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61</w:t>
            </w:r>
          </w:p>
        </w:tc>
        <w:tc>
          <w:tcPr>
            <w:tcW w:w="1854" w:type="dxa"/>
            <w:tcBorders>
              <w:top w:val="single" w:sz="4" w:space="0" w:color="auto"/>
              <w:left w:val="single" w:sz="4" w:space="0" w:color="auto"/>
              <w:bottom w:val="single" w:sz="4" w:space="0" w:color="auto"/>
              <w:right w:val="single" w:sz="4" w:space="0" w:color="auto"/>
            </w:tcBorders>
          </w:tcPr>
          <w:p w:rsidR="009F37C1" w:rsidRDefault="009F37C1"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70</w:t>
            </w:r>
          </w:p>
        </w:tc>
        <w:tc>
          <w:tcPr>
            <w:tcW w:w="1408" w:type="dxa"/>
            <w:tcBorders>
              <w:top w:val="single" w:sz="4" w:space="0" w:color="auto"/>
              <w:left w:val="single" w:sz="4" w:space="0" w:color="auto"/>
              <w:bottom w:val="single" w:sz="4" w:space="0" w:color="auto"/>
              <w:right w:val="single" w:sz="4" w:space="0" w:color="auto"/>
            </w:tcBorders>
          </w:tcPr>
          <w:p w:rsidR="009F37C1" w:rsidRPr="007D14F7" w:rsidRDefault="009F37C1"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+9</w:t>
            </w:r>
          </w:p>
        </w:tc>
      </w:tr>
    </w:tbl>
    <w:p w:rsidR="000F69B9" w:rsidRPr="007D14F7" w:rsidRDefault="000F69B9" w:rsidP="000F69B9">
      <w:pPr>
        <w:spacing w:after="0" w:line="240" w:lineRule="auto"/>
        <w:jc w:val="both"/>
        <w:rPr>
          <w:rFonts w:ascii="Times New Roman" w:hAnsi="Times New Roman"/>
          <w:noProof/>
        </w:rPr>
      </w:pPr>
    </w:p>
    <w:tbl>
      <w:tblPr>
        <w:tblW w:w="10647" w:type="dxa"/>
        <w:tblInd w:w="93" w:type="dxa"/>
        <w:tblLook w:val="04A0"/>
      </w:tblPr>
      <w:tblGrid>
        <w:gridCol w:w="1149"/>
        <w:gridCol w:w="1560"/>
        <w:gridCol w:w="1082"/>
        <w:gridCol w:w="993"/>
        <w:gridCol w:w="992"/>
        <w:gridCol w:w="850"/>
        <w:gridCol w:w="760"/>
        <w:gridCol w:w="819"/>
        <w:gridCol w:w="2442"/>
      </w:tblGrid>
      <w:tr w:rsidR="00364583" w:rsidRPr="007D14F7" w:rsidTr="00364583">
        <w:trPr>
          <w:trHeight w:val="283"/>
        </w:trPr>
        <w:tc>
          <w:tcPr>
            <w:tcW w:w="1149"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классы</w:t>
            </w:r>
          </w:p>
        </w:tc>
        <w:tc>
          <w:tcPr>
            <w:tcW w:w="1560" w:type="dxa"/>
            <w:tcBorders>
              <w:top w:val="single" w:sz="8" w:space="0" w:color="auto"/>
              <w:left w:val="nil"/>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всего уч-ся</w:t>
            </w:r>
          </w:p>
        </w:tc>
        <w:tc>
          <w:tcPr>
            <w:tcW w:w="1082" w:type="dxa"/>
            <w:tcBorders>
              <w:top w:val="single" w:sz="8" w:space="0" w:color="auto"/>
              <w:left w:val="nil"/>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proofErr w:type="spellStart"/>
            <w:r w:rsidRPr="007D14F7">
              <w:rPr>
                <w:rFonts w:ascii="Times New Roman" w:eastAsia="Times New Roman" w:hAnsi="Times New Roman"/>
                <w:lang w:eastAsia="ru-RU"/>
              </w:rPr>
              <w:t>отличн</w:t>
            </w:r>
            <w:proofErr w:type="spellEnd"/>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хорош</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1чет.</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2чет.</w:t>
            </w:r>
          </w:p>
        </w:tc>
        <w:tc>
          <w:tcPr>
            <w:tcW w:w="760" w:type="dxa"/>
            <w:tcBorders>
              <w:top w:val="single" w:sz="8" w:space="0" w:color="auto"/>
              <w:left w:val="nil"/>
              <w:bottom w:val="single" w:sz="8" w:space="0" w:color="auto"/>
              <w:right w:val="single" w:sz="4" w:space="0" w:color="auto"/>
            </w:tcBorders>
            <w:shd w:val="clear" w:color="auto" w:fill="auto"/>
            <w:vAlign w:val="bottom"/>
            <w:hideMark/>
          </w:tcPr>
          <w:p w:rsidR="00364583" w:rsidRPr="007B498E" w:rsidRDefault="00364583" w:rsidP="00C45EB3">
            <w:pPr>
              <w:spacing w:after="0" w:line="240" w:lineRule="auto"/>
              <w:jc w:val="center"/>
              <w:rPr>
                <w:rFonts w:ascii="Times New Roman" w:eastAsia="Times New Roman" w:hAnsi="Times New Roman"/>
                <w:bCs/>
                <w:lang w:eastAsia="ru-RU"/>
              </w:rPr>
            </w:pPr>
            <w:r w:rsidRPr="007B498E">
              <w:rPr>
                <w:rFonts w:ascii="Times New Roman" w:eastAsia="Times New Roman" w:hAnsi="Times New Roman"/>
                <w:bCs/>
                <w:lang w:eastAsia="ru-RU"/>
              </w:rPr>
              <w:t>3чет.</w:t>
            </w:r>
          </w:p>
        </w:tc>
        <w:tc>
          <w:tcPr>
            <w:tcW w:w="819" w:type="dxa"/>
            <w:tcBorders>
              <w:top w:val="single" w:sz="8" w:space="0" w:color="auto"/>
              <w:left w:val="nil"/>
              <w:bottom w:val="single" w:sz="8" w:space="0" w:color="auto"/>
              <w:right w:val="single" w:sz="4" w:space="0" w:color="auto"/>
            </w:tcBorders>
          </w:tcPr>
          <w:p w:rsidR="00364583" w:rsidRPr="00364583" w:rsidRDefault="00364583" w:rsidP="00C45EB3">
            <w:pPr>
              <w:spacing w:after="0" w:line="240" w:lineRule="auto"/>
              <w:jc w:val="center"/>
              <w:rPr>
                <w:rFonts w:ascii="Times New Roman" w:hAnsi="Times New Roman"/>
                <w:color w:val="000000"/>
              </w:rPr>
            </w:pPr>
            <w:r w:rsidRPr="00364583">
              <w:rPr>
                <w:rFonts w:ascii="Times New Roman" w:hAnsi="Times New Roman"/>
                <w:color w:val="000000"/>
              </w:rPr>
              <w:t xml:space="preserve">4 чет </w:t>
            </w:r>
          </w:p>
        </w:tc>
        <w:tc>
          <w:tcPr>
            <w:tcW w:w="2442" w:type="dxa"/>
            <w:tcBorders>
              <w:top w:val="single" w:sz="8" w:space="0" w:color="auto"/>
              <w:left w:val="nil"/>
              <w:bottom w:val="single" w:sz="8" w:space="0" w:color="auto"/>
              <w:right w:val="single" w:sz="4" w:space="0" w:color="auto"/>
            </w:tcBorders>
          </w:tcPr>
          <w:p w:rsidR="00364583" w:rsidRDefault="00364583" w:rsidP="00C45EB3">
            <w:pPr>
              <w:spacing w:after="0" w:line="240" w:lineRule="auto"/>
              <w:jc w:val="center"/>
              <w:rPr>
                <w:rFonts w:ascii="Times New Roman" w:hAnsi="Times New Roman"/>
                <w:b/>
                <w:color w:val="000000"/>
              </w:rPr>
            </w:pPr>
            <w:r>
              <w:rPr>
                <w:rFonts w:ascii="Times New Roman" w:hAnsi="Times New Roman"/>
                <w:b/>
                <w:color w:val="000000"/>
              </w:rPr>
              <w:t>2020-2021 учебный год</w:t>
            </w:r>
          </w:p>
        </w:tc>
      </w:tr>
      <w:tr w:rsidR="00364583" w:rsidRPr="007D14F7" w:rsidTr="00364583">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2-е</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88</w:t>
            </w:r>
          </w:p>
        </w:tc>
        <w:tc>
          <w:tcPr>
            <w:tcW w:w="1082" w:type="dxa"/>
            <w:tcBorders>
              <w:top w:val="single" w:sz="4" w:space="0" w:color="auto"/>
              <w:left w:val="nil"/>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49</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88</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86</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82</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80</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86</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3-е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76</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70</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66</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68</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64</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71</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4-е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69</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32</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65</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72</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70</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74</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2-4кл</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233</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65</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116</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74</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73</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lang w:eastAsia="ru-RU"/>
              </w:rPr>
            </w:pPr>
            <w:r w:rsidRPr="007D14F7">
              <w:rPr>
                <w:rFonts w:ascii="Times New Roman" w:eastAsia="Times New Roman" w:hAnsi="Times New Roman"/>
                <w:b/>
                <w:bCs/>
                <w:lang w:eastAsia="ru-RU"/>
              </w:rPr>
              <w:t>75</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72</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78</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71</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67</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65</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66</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63</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53</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57</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60</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70</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7-е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61</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33</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56</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49</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61</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8-е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76</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39</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61</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9-е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50</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28</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52</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48</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62</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66</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5-9</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311</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41</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161</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56</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52</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lang w:eastAsia="ru-RU"/>
              </w:rPr>
            </w:pPr>
            <w:r w:rsidRPr="007D14F7">
              <w:rPr>
                <w:rFonts w:ascii="Times New Roman" w:eastAsia="Times New Roman" w:hAnsi="Times New Roman"/>
                <w:b/>
                <w:bCs/>
                <w:lang w:eastAsia="ru-RU"/>
              </w:rPr>
              <w:t>64</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53</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65</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10-е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31</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65</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65</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65</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11-е</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64</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color w:val="000000"/>
                <w:lang w:eastAsia="ru-RU"/>
              </w:rPr>
            </w:pPr>
            <w:r w:rsidRPr="007D14F7">
              <w:rPr>
                <w:rFonts w:ascii="Times New Roman" w:eastAsia="Times New Roman" w:hAnsi="Times New Roman"/>
                <w:color w:val="000000"/>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lang w:eastAsia="ru-RU"/>
              </w:rPr>
            </w:pPr>
            <w:r w:rsidRPr="007D14F7">
              <w:rPr>
                <w:rFonts w:ascii="Times New Roman" w:eastAsia="Times New Roman" w:hAnsi="Times New Roman"/>
                <w:lang w:eastAsia="ru-RU"/>
              </w:rPr>
              <w:t>57</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10-11</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45</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26</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64</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60</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lang w:eastAsia="ru-RU"/>
              </w:rPr>
            </w:pPr>
            <w:r w:rsidRPr="007D14F7">
              <w:rPr>
                <w:rFonts w:ascii="Times New Roman" w:eastAsia="Times New Roman" w:hAnsi="Times New Roman"/>
                <w:b/>
                <w:bCs/>
                <w:lang w:eastAsia="ru-RU"/>
              </w:rPr>
              <w:t>62</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62</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71</w:t>
            </w:r>
          </w:p>
        </w:tc>
      </w:tr>
      <w:tr w:rsidR="00364583" w:rsidRPr="007D14F7" w:rsidTr="00364583">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2-11кл</w:t>
            </w:r>
          </w:p>
        </w:tc>
        <w:tc>
          <w:tcPr>
            <w:tcW w:w="15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589</w:t>
            </w:r>
          </w:p>
        </w:tc>
        <w:tc>
          <w:tcPr>
            <w:tcW w:w="108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112</w:t>
            </w:r>
          </w:p>
        </w:tc>
        <w:tc>
          <w:tcPr>
            <w:tcW w:w="993"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303</w:t>
            </w:r>
          </w:p>
        </w:tc>
        <w:tc>
          <w:tcPr>
            <w:tcW w:w="992"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64</w:t>
            </w:r>
          </w:p>
        </w:tc>
        <w:tc>
          <w:tcPr>
            <w:tcW w:w="85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color w:val="000000"/>
                <w:lang w:eastAsia="ru-RU"/>
              </w:rPr>
            </w:pPr>
            <w:r w:rsidRPr="007D14F7">
              <w:rPr>
                <w:rFonts w:ascii="Times New Roman" w:eastAsia="Times New Roman" w:hAnsi="Times New Roman"/>
                <w:b/>
                <w:bCs/>
                <w:color w:val="000000"/>
                <w:lang w:eastAsia="ru-RU"/>
              </w:rPr>
              <w:t>61</w:t>
            </w:r>
          </w:p>
        </w:tc>
        <w:tc>
          <w:tcPr>
            <w:tcW w:w="7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eastAsia="Times New Roman" w:hAnsi="Times New Roman"/>
                <w:b/>
                <w:bCs/>
                <w:lang w:eastAsia="ru-RU"/>
              </w:rPr>
            </w:pPr>
            <w:r w:rsidRPr="007D14F7">
              <w:rPr>
                <w:rFonts w:ascii="Times New Roman" w:eastAsia="Times New Roman" w:hAnsi="Times New Roman"/>
                <w:b/>
                <w:bCs/>
                <w:lang w:eastAsia="ru-RU"/>
              </w:rPr>
              <w:t>68</w:t>
            </w:r>
          </w:p>
        </w:tc>
        <w:tc>
          <w:tcPr>
            <w:tcW w:w="819"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61</w:t>
            </w:r>
          </w:p>
        </w:tc>
        <w:tc>
          <w:tcPr>
            <w:tcW w:w="2442" w:type="dxa"/>
            <w:tcBorders>
              <w:top w:val="nil"/>
              <w:left w:val="nil"/>
              <w:bottom w:val="single" w:sz="4" w:space="0" w:color="auto"/>
              <w:right w:val="single" w:sz="4" w:space="0" w:color="auto"/>
            </w:tcBorders>
          </w:tcPr>
          <w:p w:rsidR="00364583" w:rsidRDefault="00364583" w:rsidP="00C45EB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70</w:t>
            </w:r>
          </w:p>
        </w:tc>
      </w:tr>
    </w:tbl>
    <w:p w:rsidR="000F69B9" w:rsidRPr="007D14F7" w:rsidRDefault="000F69B9" w:rsidP="000F69B9">
      <w:pPr>
        <w:spacing w:after="0" w:line="240" w:lineRule="auto"/>
        <w:jc w:val="both"/>
        <w:rPr>
          <w:rFonts w:ascii="Times New Roman" w:hAnsi="Times New Roman"/>
          <w:noProof/>
        </w:rPr>
      </w:pPr>
    </w:p>
    <w:p w:rsidR="000F69B9" w:rsidRPr="007D14F7" w:rsidRDefault="000F69B9" w:rsidP="000F69B9">
      <w:pPr>
        <w:spacing w:after="0" w:line="240" w:lineRule="auto"/>
        <w:jc w:val="both"/>
        <w:rPr>
          <w:rFonts w:ascii="Times New Roman" w:hAnsi="Times New Roman"/>
        </w:rPr>
      </w:pPr>
      <w:r w:rsidRPr="007D14F7">
        <w:rPr>
          <w:rFonts w:ascii="Times New Roman" w:hAnsi="Times New Roman"/>
        </w:rPr>
        <w:t xml:space="preserve">Итоги 2020-2021 учебного года показывают, что в целом по школе </w:t>
      </w:r>
      <w:r w:rsidR="00364583">
        <w:rPr>
          <w:rFonts w:ascii="Times New Roman" w:hAnsi="Times New Roman"/>
        </w:rPr>
        <w:t>повысились</w:t>
      </w:r>
      <w:r w:rsidRPr="007D14F7">
        <w:rPr>
          <w:rFonts w:ascii="Times New Roman" w:hAnsi="Times New Roman"/>
        </w:rPr>
        <w:t xml:space="preserve"> показатели  качества знаний учащихся, у</w:t>
      </w:r>
      <w:r w:rsidR="00364583">
        <w:rPr>
          <w:rFonts w:ascii="Times New Roman" w:hAnsi="Times New Roman"/>
        </w:rPr>
        <w:t xml:space="preserve">величилось </w:t>
      </w:r>
      <w:r w:rsidRPr="007D14F7">
        <w:rPr>
          <w:rFonts w:ascii="Times New Roman" w:hAnsi="Times New Roman"/>
        </w:rPr>
        <w:t xml:space="preserve">количество обучающихся успевающих на «4» и «5». </w:t>
      </w:r>
    </w:p>
    <w:p w:rsidR="000F69B9" w:rsidRPr="007D14F7" w:rsidRDefault="000F69B9" w:rsidP="000F69B9">
      <w:pPr>
        <w:shd w:val="clear" w:color="auto" w:fill="FFFFFF"/>
        <w:spacing w:after="0" w:line="240" w:lineRule="auto"/>
        <w:jc w:val="both"/>
        <w:rPr>
          <w:rFonts w:ascii="Times New Roman" w:hAnsi="Times New Roman"/>
          <w:b/>
          <w:color w:val="000000"/>
        </w:rPr>
      </w:pPr>
      <w:r w:rsidRPr="007D14F7">
        <w:rPr>
          <w:rFonts w:ascii="Times New Roman" w:hAnsi="Times New Roman"/>
          <w:b/>
          <w:color w:val="000000"/>
        </w:rPr>
        <w:t>Сравнительный анализ качественной успеваемости учащихся по итогам 2020-2021 учебного года:</w:t>
      </w:r>
    </w:p>
    <w:tbl>
      <w:tblPr>
        <w:tblW w:w="8535" w:type="dxa"/>
        <w:tblInd w:w="93" w:type="dxa"/>
        <w:tblLook w:val="04A0"/>
      </w:tblPr>
      <w:tblGrid>
        <w:gridCol w:w="767"/>
        <w:gridCol w:w="960"/>
        <w:gridCol w:w="960"/>
        <w:gridCol w:w="868"/>
        <w:gridCol w:w="1245"/>
        <w:gridCol w:w="1245"/>
        <w:gridCol w:w="1245"/>
        <w:gridCol w:w="1245"/>
      </w:tblGrid>
      <w:tr w:rsidR="00364583" w:rsidRPr="007D14F7" w:rsidTr="00364583">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классы</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1чет.</w:t>
            </w:r>
          </w:p>
        </w:tc>
        <w:tc>
          <w:tcPr>
            <w:tcW w:w="868"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2чет.</w:t>
            </w:r>
          </w:p>
        </w:tc>
        <w:tc>
          <w:tcPr>
            <w:tcW w:w="1245"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3чет.</w:t>
            </w:r>
          </w:p>
        </w:tc>
        <w:tc>
          <w:tcPr>
            <w:tcW w:w="1245" w:type="dxa"/>
            <w:tcBorders>
              <w:top w:val="single" w:sz="4" w:space="0" w:color="auto"/>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rPr>
            </w:pPr>
            <w:r>
              <w:rPr>
                <w:rFonts w:ascii="Times New Roman" w:hAnsi="Times New Roman"/>
                <w:b/>
                <w:color w:val="000000"/>
              </w:rPr>
              <w:t>4 чет</w:t>
            </w:r>
          </w:p>
        </w:tc>
        <w:tc>
          <w:tcPr>
            <w:tcW w:w="1245" w:type="dxa"/>
            <w:tcBorders>
              <w:top w:val="single" w:sz="4" w:space="0" w:color="auto"/>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rPr>
            </w:pPr>
            <w:r>
              <w:rPr>
                <w:rFonts w:ascii="Times New Roman" w:hAnsi="Times New Roman"/>
                <w:b/>
                <w:color w:val="000000"/>
              </w:rPr>
              <w:t>ГОД</w:t>
            </w:r>
          </w:p>
        </w:tc>
        <w:tc>
          <w:tcPr>
            <w:tcW w:w="1245" w:type="dxa"/>
            <w:tcBorders>
              <w:top w:val="single" w:sz="4" w:space="0" w:color="auto"/>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rPr>
            </w:pPr>
            <w:r w:rsidRPr="007D14F7">
              <w:rPr>
                <w:rFonts w:ascii="Times New Roman" w:hAnsi="Times New Roman"/>
                <w:b/>
                <w:color w:val="000000"/>
              </w:rPr>
              <w:t xml:space="preserve">Динамика </w:t>
            </w:r>
          </w:p>
        </w:tc>
      </w:tr>
      <w:tr w:rsidR="00364583" w:rsidRPr="007D14F7" w:rsidTr="00364583">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2-е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88</w:t>
            </w:r>
          </w:p>
        </w:tc>
        <w:tc>
          <w:tcPr>
            <w:tcW w:w="868"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85</w:t>
            </w:r>
          </w:p>
        </w:tc>
        <w:tc>
          <w:tcPr>
            <w:tcW w:w="1245"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82</w:t>
            </w:r>
          </w:p>
        </w:tc>
        <w:tc>
          <w:tcPr>
            <w:tcW w:w="1245" w:type="dxa"/>
            <w:tcBorders>
              <w:top w:val="single" w:sz="4" w:space="0" w:color="auto"/>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80</w:t>
            </w:r>
          </w:p>
        </w:tc>
        <w:tc>
          <w:tcPr>
            <w:tcW w:w="1245" w:type="dxa"/>
            <w:tcBorders>
              <w:top w:val="single" w:sz="4" w:space="0" w:color="auto"/>
              <w:left w:val="single" w:sz="4" w:space="0" w:color="auto"/>
              <w:bottom w:val="single" w:sz="4" w:space="0" w:color="auto"/>
              <w:right w:val="single" w:sz="4" w:space="0" w:color="auto"/>
            </w:tcBorders>
          </w:tcPr>
          <w:p w:rsidR="00364583" w:rsidRPr="0091018E" w:rsidRDefault="00364583" w:rsidP="00C45EB3">
            <w:pPr>
              <w:spacing w:after="0" w:line="240" w:lineRule="auto"/>
              <w:jc w:val="center"/>
              <w:rPr>
                <w:rFonts w:ascii="Times New Roman" w:hAnsi="Times New Roman"/>
                <w:b/>
                <w:color w:val="000000"/>
                <w:lang w:val="kk-KZ"/>
              </w:rPr>
            </w:pPr>
            <w:r w:rsidRPr="0091018E">
              <w:rPr>
                <w:rFonts w:ascii="Times New Roman" w:hAnsi="Times New Roman"/>
                <w:b/>
                <w:color w:val="000000"/>
                <w:lang w:val="kk-KZ"/>
              </w:rPr>
              <w:t>86</w:t>
            </w:r>
          </w:p>
        </w:tc>
        <w:tc>
          <w:tcPr>
            <w:tcW w:w="1245" w:type="dxa"/>
            <w:tcBorders>
              <w:top w:val="single" w:sz="4" w:space="0" w:color="auto"/>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+6</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5</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70</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66</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68</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63</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lang w:val="kk-KZ"/>
              </w:rPr>
            </w:pPr>
            <w:r w:rsidRPr="0091018E">
              <w:rPr>
                <w:rFonts w:ascii="Times New Roman" w:hAnsi="Times New Roman"/>
                <w:b/>
                <w:color w:val="000000"/>
                <w:lang w:val="kk-KZ"/>
              </w:rPr>
              <w:t>79</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+16</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4</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57</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60</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70</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lang w:val="kk-KZ"/>
              </w:rPr>
            </w:pPr>
            <w:r>
              <w:rPr>
                <w:rFonts w:ascii="Times New Roman" w:hAnsi="Times New Roman"/>
                <w:color w:val="000000"/>
                <w:lang w:val="kk-KZ"/>
              </w:rPr>
              <w:t>70</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lang w:val="kk-KZ"/>
              </w:rPr>
            </w:pPr>
            <w:r w:rsidRPr="0091018E">
              <w:rPr>
                <w:rFonts w:ascii="Times New Roman" w:hAnsi="Times New Roman"/>
                <w:b/>
                <w:color w:val="000000"/>
                <w:lang w:val="kk-KZ"/>
              </w:rPr>
              <w:t>74</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+4</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3</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63</w:t>
            </w:r>
          </w:p>
        </w:tc>
        <w:tc>
          <w:tcPr>
            <w:tcW w:w="868"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63</w:t>
            </w:r>
          </w:p>
        </w:tc>
        <w:tc>
          <w:tcPr>
            <w:tcW w:w="1245"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72</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64</w:t>
            </w:r>
          </w:p>
        </w:tc>
        <w:tc>
          <w:tcPr>
            <w:tcW w:w="1245" w:type="dxa"/>
            <w:tcBorders>
              <w:top w:val="nil"/>
              <w:left w:val="single" w:sz="4" w:space="0" w:color="auto"/>
              <w:bottom w:val="single" w:sz="4" w:space="0" w:color="auto"/>
              <w:right w:val="single" w:sz="4" w:space="0" w:color="auto"/>
            </w:tcBorders>
          </w:tcPr>
          <w:p w:rsidR="00364583" w:rsidRPr="0091018E" w:rsidRDefault="00364583" w:rsidP="00C45EB3">
            <w:pPr>
              <w:spacing w:after="0" w:line="240" w:lineRule="auto"/>
              <w:jc w:val="center"/>
              <w:rPr>
                <w:rFonts w:ascii="Times New Roman" w:hAnsi="Times New Roman"/>
                <w:b/>
                <w:color w:val="000000"/>
                <w:lang w:val="kk-KZ"/>
              </w:rPr>
            </w:pPr>
            <w:r w:rsidRPr="0091018E">
              <w:rPr>
                <w:rFonts w:ascii="Times New Roman" w:hAnsi="Times New Roman"/>
                <w:b/>
                <w:color w:val="000000"/>
                <w:lang w:val="kk-KZ"/>
              </w:rPr>
              <w:t>71</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+7</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10</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49</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39</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61</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rPr>
            </w:pPr>
            <w:r w:rsidRPr="0091018E">
              <w:rPr>
                <w:rFonts w:ascii="Times New Roman" w:hAnsi="Times New Roman"/>
                <w:b/>
                <w:color w:val="000000"/>
              </w:rPr>
              <w:t>71</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lang w:val="kk-KZ"/>
              </w:rPr>
            </w:pPr>
            <w:r>
              <w:rPr>
                <w:rFonts w:ascii="Times New Roman" w:hAnsi="Times New Roman"/>
                <w:color w:val="000000"/>
                <w:lang w:val="kk-KZ"/>
              </w:rPr>
              <w:t>+13</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11-е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64</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50</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57</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rPr>
            </w:pPr>
            <w:r w:rsidRPr="0091018E">
              <w:rPr>
                <w:rFonts w:ascii="Times New Roman" w:hAnsi="Times New Roman"/>
                <w:b/>
                <w:color w:val="000000"/>
              </w:rPr>
              <w:t>71</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b/>
                <w:color w:val="000000"/>
                <w:lang w:val="kk-KZ"/>
              </w:rPr>
            </w:pPr>
            <w:r>
              <w:rPr>
                <w:rFonts w:ascii="Times New Roman" w:hAnsi="Times New Roman"/>
                <w:b/>
                <w:color w:val="000000"/>
                <w:lang w:val="kk-KZ"/>
              </w:rPr>
              <w:t>0</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6</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67</w:t>
            </w:r>
          </w:p>
        </w:tc>
        <w:tc>
          <w:tcPr>
            <w:tcW w:w="868" w:type="dxa"/>
            <w:tcBorders>
              <w:top w:val="nil"/>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64</w:t>
            </w:r>
          </w:p>
        </w:tc>
        <w:tc>
          <w:tcPr>
            <w:tcW w:w="1245" w:type="dxa"/>
            <w:tcBorders>
              <w:top w:val="single" w:sz="4" w:space="0" w:color="auto"/>
              <w:left w:val="nil"/>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sidRPr="007D14F7">
              <w:rPr>
                <w:rFonts w:ascii="Times New Roman" w:hAnsi="Times New Roman"/>
                <w:color w:val="000000"/>
              </w:rPr>
              <w:t>66</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1245" w:type="dxa"/>
            <w:tcBorders>
              <w:top w:val="nil"/>
              <w:left w:val="single" w:sz="4" w:space="0" w:color="auto"/>
              <w:bottom w:val="single" w:sz="4" w:space="0" w:color="auto"/>
              <w:right w:val="single" w:sz="4" w:space="0" w:color="auto"/>
            </w:tcBorders>
          </w:tcPr>
          <w:p w:rsidR="00364583" w:rsidRPr="0091018E" w:rsidRDefault="00364583" w:rsidP="00C45EB3">
            <w:pPr>
              <w:spacing w:after="0" w:line="240" w:lineRule="auto"/>
              <w:jc w:val="center"/>
              <w:rPr>
                <w:rFonts w:ascii="Times New Roman" w:hAnsi="Times New Roman"/>
                <w:b/>
                <w:color w:val="000000"/>
              </w:rPr>
            </w:pPr>
            <w:r w:rsidRPr="0091018E">
              <w:rPr>
                <w:rFonts w:ascii="Times New Roman" w:hAnsi="Times New Roman"/>
                <w:b/>
                <w:color w:val="000000"/>
              </w:rPr>
              <w:t>70</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+15</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9</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56</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49</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61</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58</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rPr>
            </w:pPr>
            <w:r w:rsidRPr="0091018E">
              <w:rPr>
                <w:rFonts w:ascii="Times New Roman" w:hAnsi="Times New Roman"/>
                <w:b/>
                <w:color w:val="000000"/>
              </w:rPr>
              <w:t>66</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+8</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7</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65</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65</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65</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rPr>
            </w:pPr>
            <w:r w:rsidRPr="0091018E">
              <w:rPr>
                <w:rFonts w:ascii="Times New Roman" w:hAnsi="Times New Roman"/>
                <w:b/>
                <w:color w:val="000000"/>
              </w:rPr>
              <w:t>59</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+10</w:t>
            </w:r>
          </w:p>
        </w:tc>
      </w:tr>
      <w:tr w:rsidR="00364583" w:rsidRPr="007D14F7" w:rsidTr="00364583">
        <w:trPr>
          <w:trHeight w:val="300"/>
        </w:trPr>
        <w:tc>
          <w:tcPr>
            <w:tcW w:w="767" w:type="dxa"/>
            <w:tcBorders>
              <w:top w:val="nil"/>
              <w:left w:val="single" w:sz="4" w:space="0" w:color="auto"/>
              <w:bottom w:val="single" w:sz="4" w:space="0" w:color="auto"/>
              <w:right w:val="single" w:sz="4" w:space="0" w:color="auto"/>
            </w:tcBorders>
            <w:shd w:val="clear" w:color="auto" w:fill="auto"/>
            <w:vAlign w:val="bottom"/>
            <w:hideMark/>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Pr>
                <w:rFonts w:ascii="Times New Roman" w:hAnsi="Times New Roman"/>
                <w:color w:val="000000"/>
              </w:rPr>
              <w:t>8</w:t>
            </w:r>
            <w:r w:rsidRPr="007D14F7">
              <w:rPr>
                <w:rFonts w:ascii="Times New Roman" w:hAnsi="Times New Roman"/>
                <w:color w:val="000000"/>
              </w:rPr>
              <w:t>-е</w:t>
            </w:r>
          </w:p>
        </w:tc>
        <w:tc>
          <w:tcPr>
            <w:tcW w:w="960" w:type="dxa"/>
            <w:tcBorders>
              <w:top w:val="nil"/>
              <w:left w:val="nil"/>
              <w:bottom w:val="single" w:sz="4" w:space="0" w:color="auto"/>
              <w:right w:val="single" w:sz="4" w:space="0" w:color="auto"/>
            </w:tcBorders>
            <w:shd w:val="clear" w:color="auto" w:fill="auto"/>
            <w:noWrap/>
            <w:vAlign w:val="bottom"/>
            <w:hideMark/>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52</w:t>
            </w:r>
          </w:p>
        </w:tc>
        <w:tc>
          <w:tcPr>
            <w:tcW w:w="868" w:type="dxa"/>
            <w:tcBorders>
              <w:top w:val="nil"/>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48</w:t>
            </w:r>
          </w:p>
        </w:tc>
        <w:tc>
          <w:tcPr>
            <w:tcW w:w="1245" w:type="dxa"/>
            <w:tcBorders>
              <w:top w:val="single" w:sz="4" w:space="0" w:color="auto"/>
              <w:left w:val="nil"/>
              <w:bottom w:val="single" w:sz="4" w:space="0" w:color="auto"/>
              <w:right w:val="single" w:sz="4" w:space="0" w:color="auto"/>
            </w:tcBorders>
          </w:tcPr>
          <w:p w:rsidR="00364583" w:rsidRPr="007D14F7" w:rsidRDefault="00364583" w:rsidP="00963C74">
            <w:pPr>
              <w:spacing w:after="0" w:line="240" w:lineRule="auto"/>
              <w:jc w:val="center"/>
              <w:rPr>
                <w:rFonts w:ascii="Times New Roman" w:hAnsi="Times New Roman"/>
                <w:color w:val="000000"/>
              </w:rPr>
            </w:pPr>
            <w:r w:rsidRPr="007D14F7">
              <w:rPr>
                <w:rFonts w:ascii="Times New Roman" w:hAnsi="Times New Roman"/>
                <w:color w:val="000000"/>
              </w:rPr>
              <w:t>62</w:t>
            </w:r>
          </w:p>
        </w:tc>
        <w:tc>
          <w:tcPr>
            <w:tcW w:w="1245" w:type="dxa"/>
            <w:tcBorders>
              <w:top w:val="nil"/>
              <w:left w:val="single" w:sz="4" w:space="0" w:color="auto"/>
              <w:bottom w:val="single" w:sz="4" w:space="0" w:color="auto"/>
              <w:right w:val="single" w:sz="4" w:space="0" w:color="auto"/>
            </w:tcBorders>
          </w:tcPr>
          <w:p w:rsidR="00364583" w:rsidRPr="007D14F7" w:rsidRDefault="00364583" w:rsidP="00963C7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w:t>
            </w:r>
          </w:p>
        </w:tc>
        <w:tc>
          <w:tcPr>
            <w:tcW w:w="1245" w:type="dxa"/>
            <w:tcBorders>
              <w:top w:val="nil"/>
              <w:left w:val="single" w:sz="4" w:space="0" w:color="auto"/>
              <w:bottom w:val="single" w:sz="4" w:space="0" w:color="auto"/>
              <w:right w:val="single" w:sz="4" w:space="0" w:color="auto"/>
            </w:tcBorders>
          </w:tcPr>
          <w:p w:rsidR="00364583" w:rsidRPr="0091018E" w:rsidRDefault="00364583" w:rsidP="00963C74">
            <w:pPr>
              <w:spacing w:after="0" w:line="240" w:lineRule="auto"/>
              <w:jc w:val="center"/>
              <w:rPr>
                <w:rFonts w:ascii="Times New Roman" w:hAnsi="Times New Roman"/>
                <w:b/>
                <w:color w:val="000000"/>
              </w:rPr>
            </w:pPr>
            <w:r w:rsidRPr="0091018E">
              <w:rPr>
                <w:rFonts w:ascii="Times New Roman" w:hAnsi="Times New Roman"/>
                <w:b/>
                <w:color w:val="000000"/>
              </w:rPr>
              <w:t>53</w:t>
            </w:r>
          </w:p>
        </w:tc>
        <w:tc>
          <w:tcPr>
            <w:tcW w:w="1245" w:type="dxa"/>
            <w:tcBorders>
              <w:top w:val="nil"/>
              <w:left w:val="single" w:sz="4" w:space="0" w:color="auto"/>
              <w:bottom w:val="single" w:sz="4" w:space="0" w:color="auto"/>
              <w:right w:val="single" w:sz="4" w:space="0" w:color="auto"/>
            </w:tcBorders>
          </w:tcPr>
          <w:p w:rsidR="00364583" w:rsidRPr="007D14F7" w:rsidRDefault="00364583" w:rsidP="00C45EB3">
            <w:pPr>
              <w:spacing w:after="0" w:line="240" w:lineRule="auto"/>
              <w:jc w:val="center"/>
              <w:rPr>
                <w:rFonts w:ascii="Times New Roman" w:hAnsi="Times New Roman"/>
                <w:color w:val="000000"/>
              </w:rPr>
            </w:pPr>
            <w:r>
              <w:rPr>
                <w:rFonts w:ascii="Times New Roman" w:hAnsi="Times New Roman"/>
                <w:color w:val="000000"/>
              </w:rPr>
              <w:t>+12</w:t>
            </w:r>
          </w:p>
        </w:tc>
      </w:tr>
    </w:tbl>
    <w:p w:rsidR="000F69B9" w:rsidRPr="007D14F7" w:rsidRDefault="000F69B9" w:rsidP="000F69B9">
      <w:pPr>
        <w:shd w:val="clear" w:color="auto" w:fill="FFFFFF"/>
        <w:spacing w:after="0" w:line="240" w:lineRule="auto"/>
        <w:jc w:val="both"/>
        <w:rPr>
          <w:rFonts w:ascii="Times New Roman" w:hAnsi="Times New Roman"/>
          <w:color w:val="000000"/>
        </w:rPr>
      </w:pPr>
    </w:p>
    <w:p w:rsidR="000F69B9" w:rsidRPr="007D14F7" w:rsidRDefault="000F69B9" w:rsidP="000F69B9">
      <w:pPr>
        <w:shd w:val="clear" w:color="auto" w:fill="FFFFFF"/>
        <w:spacing w:after="0" w:line="240" w:lineRule="auto"/>
        <w:jc w:val="both"/>
        <w:rPr>
          <w:rFonts w:ascii="Times New Roman" w:hAnsi="Times New Roman"/>
          <w:color w:val="000000"/>
        </w:rPr>
      </w:pPr>
      <w:r w:rsidRPr="007D14F7">
        <w:rPr>
          <w:rFonts w:ascii="Times New Roman" w:hAnsi="Times New Roman"/>
          <w:color w:val="000000"/>
        </w:rPr>
        <w:t>Результаты по параллелям классов в отдельности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261"/>
      </w:tblGrid>
      <w:tr w:rsidR="000F69B9" w:rsidRPr="007D14F7" w:rsidTr="00C45EB3">
        <w:tc>
          <w:tcPr>
            <w:tcW w:w="2943" w:type="dxa"/>
          </w:tcPr>
          <w:p w:rsidR="000F69B9" w:rsidRPr="007D14F7" w:rsidRDefault="000F69B9" w:rsidP="00C45EB3">
            <w:pPr>
              <w:spacing w:after="0" w:line="240" w:lineRule="auto"/>
              <w:rPr>
                <w:rFonts w:ascii="Times New Roman" w:hAnsi="Times New Roman"/>
              </w:rPr>
            </w:pPr>
            <w:r w:rsidRPr="007D14F7">
              <w:rPr>
                <w:rFonts w:ascii="Times New Roman" w:hAnsi="Times New Roman"/>
              </w:rPr>
              <w:t>Оптимальный уровень</w:t>
            </w:r>
          </w:p>
        </w:tc>
        <w:tc>
          <w:tcPr>
            <w:tcW w:w="3261" w:type="dxa"/>
          </w:tcPr>
          <w:p w:rsidR="000F69B9" w:rsidRPr="007D14F7" w:rsidRDefault="000F69B9" w:rsidP="00C45EB3">
            <w:pPr>
              <w:spacing w:after="0" w:line="240" w:lineRule="auto"/>
              <w:rPr>
                <w:rFonts w:ascii="Times New Roman" w:hAnsi="Times New Roman"/>
              </w:rPr>
            </w:pPr>
            <w:r w:rsidRPr="007D14F7">
              <w:rPr>
                <w:rFonts w:ascii="Times New Roman" w:hAnsi="Times New Roman"/>
                <w:b/>
                <w:bCs/>
                <w:color w:val="000000"/>
              </w:rPr>
              <w:t>отлично 85-100%</w:t>
            </w:r>
          </w:p>
        </w:tc>
      </w:tr>
      <w:tr w:rsidR="000F69B9" w:rsidRPr="007D14F7" w:rsidTr="00C45EB3">
        <w:tc>
          <w:tcPr>
            <w:tcW w:w="2943" w:type="dxa"/>
          </w:tcPr>
          <w:p w:rsidR="000F69B9" w:rsidRPr="007D14F7" w:rsidRDefault="000F69B9" w:rsidP="00C45EB3">
            <w:pPr>
              <w:spacing w:after="0" w:line="240" w:lineRule="auto"/>
              <w:rPr>
                <w:rFonts w:ascii="Times New Roman" w:hAnsi="Times New Roman"/>
              </w:rPr>
            </w:pPr>
            <w:r w:rsidRPr="007D14F7">
              <w:rPr>
                <w:rFonts w:ascii="Times New Roman" w:hAnsi="Times New Roman"/>
              </w:rPr>
              <w:t>Достаточный уровень</w:t>
            </w:r>
          </w:p>
        </w:tc>
        <w:tc>
          <w:tcPr>
            <w:tcW w:w="3261" w:type="dxa"/>
          </w:tcPr>
          <w:p w:rsidR="000F69B9" w:rsidRPr="007D14F7" w:rsidRDefault="000F69B9" w:rsidP="00C45EB3">
            <w:pPr>
              <w:spacing w:after="0" w:line="240" w:lineRule="auto"/>
              <w:rPr>
                <w:rFonts w:ascii="Times New Roman" w:hAnsi="Times New Roman"/>
              </w:rPr>
            </w:pPr>
            <w:r w:rsidRPr="007D14F7">
              <w:rPr>
                <w:rFonts w:ascii="Times New Roman" w:hAnsi="Times New Roman"/>
                <w:b/>
                <w:bCs/>
                <w:color w:val="000000"/>
              </w:rPr>
              <w:t>хорошо 65-84%</w:t>
            </w:r>
          </w:p>
        </w:tc>
      </w:tr>
      <w:tr w:rsidR="000F69B9" w:rsidRPr="007D14F7" w:rsidTr="00C45EB3">
        <w:tc>
          <w:tcPr>
            <w:tcW w:w="2943" w:type="dxa"/>
          </w:tcPr>
          <w:p w:rsidR="000F69B9" w:rsidRPr="007D14F7" w:rsidRDefault="000F69B9" w:rsidP="00C45EB3">
            <w:pPr>
              <w:spacing w:after="0" w:line="240" w:lineRule="auto"/>
              <w:rPr>
                <w:rFonts w:ascii="Times New Roman" w:hAnsi="Times New Roman"/>
              </w:rPr>
            </w:pPr>
            <w:r w:rsidRPr="007D14F7">
              <w:rPr>
                <w:rFonts w:ascii="Times New Roman" w:hAnsi="Times New Roman"/>
              </w:rPr>
              <w:t>Критический уровень</w:t>
            </w:r>
          </w:p>
        </w:tc>
        <w:tc>
          <w:tcPr>
            <w:tcW w:w="3261" w:type="dxa"/>
          </w:tcPr>
          <w:p w:rsidR="000F69B9" w:rsidRPr="007D14F7" w:rsidRDefault="000F69B9" w:rsidP="00C45EB3">
            <w:pPr>
              <w:spacing w:after="0" w:line="240" w:lineRule="auto"/>
              <w:rPr>
                <w:rFonts w:ascii="Times New Roman" w:hAnsi="Times New Roman"/>
              </w:rPr>
            </w:pPr>
            <w:r w:rsidRPr="007D14F7">
              <w:rPr>
                <w:rFonts w:ascii="Times New Roman" w:hAnsi="Times New Roman"/>
                <w:b/>
                <w:bCs/>
                <w:color w:val="000000"/>
              </w:rPr>
              <w:t>удовлетворительно 40-64%</w:t>
            </w:r>
          </w:p>
        </w:tc>
      </w:tr>
      <w:tr w:rsidR="000F69B9" w:rsidRPr="007D14F7" w:rsidTr="00C45EB3">
        <w:tc>
          <w:tcPr>
            <w:tcW w:w="2943" w:type="dxa"/>
          </w:tcPr>
          <w:p w:rsidR="000F69B9" w:rsidRPr="007D14F7" w:rsidRDefault="000F69B9" w:rsidP="00C45EB3">
            <w:pPr>
              <w:spacing w:after="0" w:line="240" w:lineRule="auto"/>
              <w:rPr>
                <w:rFonts w:ascii="Times New Roman" w:hAnsi="Times New Roman"/>
              </w:rPr>
            </w:pPr>
            <w:r w:rsidRPr="007D14F7">
              <w:rPr>
                <w:rFonts w:ascii="Times New Roman" w:hAnsi="Times New Roman"/>
              </w:rPr>
              <w:t>Недопустимый уровень</w:t>
            </w:r>
          </w:p>
        </w:tc>
        <w:tc>
          <w:tcPr>
            <w:tcW w:w="3261" w:type="dxa"/>
          </w:tcPr>
          <w:p w:rsidR="000F69B9" w:rsidRPr="007D14F7" w:rsidRDefault="000F69B9" w:rsidP="00C45EB3">
            <w:pPr>
              <w:spacing w:after="0" w:line="240" w:lineRule="auto"/>
              <w:rPr>
                <w:rFonts w:ascii="Times New Roman" w:hAnsi="Times New Roman"/>
              </w:rPr>
            </w:pPr>
            <w:r w:rsidRPr="007D14F7">
              <w:rPr>
                <w:rFonts w:ascii="Times New Roman" w:hAnsi="Times New Roman"/>
                <w:b/>
                <w:bCs/>
                <w:color w:val="000000"/>
              </w:rPr>
              <w:t>неудовлетворительно 0-39%</w:t>
            </w:r>
          </w:p>
        </w:tc>
      </w:tr>
    </w:tbl>
    <w:p w:rsidR="000F69B9" w:rsidRPr="007D14F7" w:rsidRDefault="000F69B9" w:rsidP="000F69B9">
      <w:pPr>
        <w:shd w:val="clear" w:color="auto" w:fill="FFFFFF"/>
        <w:spacing w:after="0"/>
        <w:jc w:val="both"/>
        <w:rPr>
          <w:rFonts w:ascii="Times New Roman" w:hAnsi="Times New Roman"/>
          <w:color w:val="000000"/>
        </w:rPr>
      </w:pPr>
    </w:p>
    <w:tbl>
      <w:tblPr>
        <w:tblW w:w="11483" w:type="dxa"/>
        <w:tblInd w:w="-176" w:type="dxa"/>
        <w:tblLayout w:type="fixed"/>
        <w:tblLook w:val="04A0"/>
      </w:tblPr>
      <w:tblGrid>
        <w:gridCol w:w="440"/>
        <w:gridCol w:w="426"/>
        <w:gridCol w:w="425"/>
        <w:gridCol w:w="553"/>
        <w:gridCol w:w="567"/>
        <w:gridCol w:w="567"/>
        <w:gridCol w:w="567"/>
        <w:gridCol w:w="567"/>
        <w:gridCol w:w="426"/>
        <w:gridCol w:w="438"/>
        <w:gridCol w:w="425"/>
        <w:gridCol w:w="448"/>
        <w:gridCol w:w="567"/>
        <w:gridCol w:w="443"/>
        <w:gridCol w:w="429"/>
        <w:gridCol w:w="446"/>
        <w:gridCol w:w="484"/>
        <w:gridCol w:w="520"/>
        <w:gridCol w:w="477"/>
        <w:gridCol w:w="503"/>
        <w:gridCol w:w="457"/>
        <w:gridCol w:w="457"/>
        <w:gridCol w:w="425"/>
        <w:gridCol w:w="426"/>
      </w:tblGrid>
      <w:tr w:rsidR="000F69B9" w:rsidRPr="00A93035" w:rsidTr="00C45EB3">
        <w:trPr>
          <w:trHeight w:val="300"/>
        </w:trPr>
        <w:tc>
          <w:tcPr>
            <w:tcW w:w="29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9B9" w:rsidRPr="00B77A32" w:rsidRDefault="000F69B9" w:rsidP="00C45EB3">
            <w:pPr>
              <w:spacing w:after="0"/>
              <w:jc w:val="center"/>
              <w:rPr>
                <w:rFonts w:ascii="Times New Roman" w:hAnsi="Times New Roman"/>
                <w:b/>
                <w:bCs/>
                <w:color w:val="000000" w:themeColor="text1"/>
                <w:sz w:val="20"/>
                <w:szCs w:val="20"/>
              </w:rPr>
            </w:pPr>
            <w:r w:rsidRPr="00B77A32">
              <w:rPr>
                <w:rFonts w:ascii="Times New Roman" w:hAnsi="Times New Roman"/>
                <w:b/>
                <w:bCs/>
                <w:color w:val="000000" w:themeColor="text1"/>
                <w:sz w:val="20"/>
                <w:szCs w:val="20"/>
              </w:rPr>
              <w:t>отлично 85-100%</w:t>
            </w:r>
          </w:p>
        </w:tc>
        <w:tc>
          <w:tcPr>
            <w:tcW w:w="2871" w:type="dxa"/>
            <w:gridSpan w:val="6"/>
            <w:tcBorders>
              <w:top w:val="single" w:sz="4" w:space="0" w:color="auto"/>
              <w:left w:val="nil"/>
              <w:bottom w:val="single" w:sz="4" w:space="0" w:color="auto"/>
              <w:right w:val="single" w:sz="4" w:space="0" w:color="auto"/>
            </w:tcBorders>
            <w:shd w:val="clear" w:color="auto" w:fill="auto"/>
            <w:noWrap/>
            <w:vAlign w:val="bottom"/>
            <w:hideMark/>
          </w:tcPr>
          <w:p w:rsidR="000F69B9" w:rsidRPr="00B77A32" w:rsidRDefault="000F69B9" w:rsidP="00C45EB3">
            <w:pPr>
              <w:spacing w:after="0"/>
              <w:jc w:val="center"/>
              <w:rPr>
                <w:rFonts w:ascii="Times New Roman" w:hAnsi="Times New Roman"/>
                <w:b/>
                <w:bCs/>
                <w:color w:val="000000" w:themeColor="text1"/>
                <w:sz w:val="20"/>
                <w:szCs w:val="20"/>
              </w:rPr>
            </w:pPr>
            <w:r w:rsidRPr="00B77A32">
              <w:rPr>
                <w:rFonts w:ascii="Times New Roman" w:hAnsi="Times New Roman"/>
                <w:b/>
                <w:bCs/>
                <w:color w:val="000000" w:themeColor="text1"/>
                <w:sz w:val="20"/>
                <w:szCs w:val="20"/>
              </w:rPr>
              <w:t>хорошо 65-84%</w:t>
            </w:r>
          </w:p>
        </w:tc>
        <w:tc>
          <w:tcPr>
            <w:tcW w:w="2889" w:type="dxa"/>
            <w:gridSpan w:val="6"/>
            <w:tcBorders>
              <w:top w:val="single" w:sz="4" w:space="0" w:color="auto"/>
              <w:left w:val="nil"/>
              <w:bottom w:val="single" w:sz="4" w:space="0" w:color="auto"/>
              <w:right w:val="single" w:sz="4" w:space="0" w:color="auto"/>
            </w:tcBorders>
            <w:shd w:val="clear" w:color="auto" w:fill="auto"/>
            <w:noWrap/>
            <w:vAlign w:val="bottom"/>
            <w:hideMark/>
          </w:tcPr>
          <w:p w:rsidR="000F69B9" w:rsidRPr="00B77A32" w:rsidRDefault="000F69B9" w:rsidP="00C45EB3">
            <w:pPr>
              <w:spacing w:after="0"/>
              <w:jc w:val="center"/>
              <w:rPr>
                <w:rFonts w:ascii="Times New Roman" w:hAnsi="Times New Roman"/>
                <w:b/>
                <w:bCs/>
                <w:color w:val="000000" w:themeColor="text1"/>
                <w:sz w:val="20"/>
                <w:szCs w:val="20"/>
              </w:rPr>
            </w:pPr>
            <w:r w:rsidRPr="00B77A32">
              <w:rPr>
                <w:rFonts w:ascii="Times New Roman" w:hAnsi="Times New Roman"/>
                <w:b/>
                <w:bCs/>
                <w:color w:val="000000" w:themeColor="text1"/>
                <w:sz w:val="20"/>
                <w:szCs w:val="20"/>
              </w:rPr>
              <w:t>удовлетворительно 40-64%</w:t>
            </w:r>
          </w:p>
        </w:tc>
        <w:tc>
          <w:tcPr>
            <w:tcW w:w="2745" w:type="dxa"/>
            <w:gridSpan w:val="6"/>
            <w:tcBorders>
              <w:top w:val="single" w:sz="4" w:space="0" w:color="auto"/>
              <w:left w:val="nil"/>
              <w:bottom w:val="single" w:sz="4" w:space="0" w:color="auto"/>
              <w:right w:val="single" w:sz="4" w:space="0" w:color="auto"/>
            </w:tcBorders>
            <w:shd w:val="clear" w:color="auto" w:fill="auto"/>
            <w:noWrap/>
            <w:vAlign w:val="bottom"/>
            <w:hideMark/>
          </w:tcPr>
          <w:p w:rsidR="000F69B9" w:rsidRPr="00B77A32" w:rsidRDefault="000F69B9" w:rsidP="00C45EB3">
            <w:pPr>
              <w:spacing w:after="0"/>
              <w:jc w:val="center"/>
              <w:rPr>
                <w:rFonts w:ascii="Times New Roman" w:hAnsi="Times New Roman"/>
                <w:b/>
                <w:bCs/>
                <w:color w:val="000000" w:themeColor="text1"/>
                <w:sz w:val="20"/>
                <w:szCs w:val="20"/>
              </w:rPr>
            </w:pPr>
            <w:r w:rsidRPr="00B77A32">
              <w:rPr>
                <w:rFonts w:ascii="Times New Roman" w:hAnsi="Times New Roman"/>
                <w:b/>
                <w:bCs/>
                <w:color w:val="000000" w:themeColor="text1"/>
                <w:sz w:val="20"/>
                <w:szCs w:val="20"/>
              </w:rPr>
              <w:t>неудовлетворительно 0-39%</w:t>
            </w:r>
          </w:p>
        </w:tc>
      </w:tr>
      <w:tr w:rsidR="000F69B9" w:rsidRPr="00A93035" w:rsidTr="00C45EB3">
        <w:trPr>
          <w:trHeight w:val="300"/>
        </w:trPr>
        <w:tc>
          <w:tcPr>
            <w:tcW w:w="297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69B9" w:rsidRPr="00B77A32" w:rsidRDefault="000F69B9" w:rsidP="00C45EB3">
            <w:pPr>
              <w:spacing w:after="0"/>
              <w:jc w:val="center"/>
              <w:rPr>
                <w:rFonts w:ascii="Times New Roman" w:hAnsi="Times New Roman"/>
                <w:b/>
                <w:color w:val="000000" w:themeColor="text1"/>
                <w:sz w:val="20"/>
                <w:szCs w:val="20"/>
              </w:rPr>
            </w:pPr>
            <w:r w:rsidRPr="00B77A32">
              <w:rPr>
                <w:rFonts w:ascii="Times New Roman" w:hAnsi="Times New Roman"/>
                <w:b/>
                <w:bCs/>
                <w:color w:val="000000" w:themeColor="text1"/>
                <w:sz w:val="20"/>
                <w:szCs w:val="20"/>
              </w:rPr>
              <w:t xml:space="preserve"> 2019-2020 уч</w:t>
            </w:r>
            <w:proofErr w:type="gramStart"/>
            <w:r w:rsidRPr="00B77A32">
              <w:rPr>
                <w:rFonts w:ascii="Times New Roman" w:hAnsi="Times New Roman"/>
                <w:b/>
                <w:bCs/>
                <w:color w:val="000000" w:themeColor="text1"/>
                <w:sz w:val="20"/>
                <w:szCs w:val="20"/>
              </w:rPr>
              <w:t>.г</w:t>
            </w:r>
            <w:proofErr w:type="gramEnd"/>
            <w:r w:rsidRPr="00B77A32">
              <w:rPr>
                <w:rFonts w:ascii="Times New Roman" w:hAnsi="Times New Roman"/>
                <w:b/>
                <w:bCs/>
                <w:color w:val="000000" w:themeColor="text1"/>
                <w:sz w:val="20"/>
                <w:szCs w:val="20"/>
              </w:rPr>
              <w:t>-35%</w:t>
            </w:r>
          </w:p>
        </w:tc>
        <w:tc>
          <w:tcPr>
            <w:tcW w:w="287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F69B9" w:rsidRPr="00B77A32" w:rsidRDefault="000F69B9"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18%</w:t>
            </w:r>
          </w:p>
        </w:tc>
        <w:tc>
          <w:tcPr>
            <w:tcW w:w="288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F69B9" w:rsidRPr="00B77A32" w:rsidRDefault="000F69B9"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35%</w:t>
            </w:r>
          </w:p>
        </w:tc>
        <w:tc>
          <w:tcPr>
            <w:tcW w:w="274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F69B9" w:rsidRPr="00B77A32" w:rsidRDefault="000F69B9"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12%</w:t>
            </w:r>
          </w:p>
        </w:tc>
      </w:tr>
      <w:tr w:rsidR="000F69B9" w:rsidRPr="00A93035" w:rsidTr="00C45EB3">
        <w:trPr>
          <w:trHeight w:val="495"/>
        </w:trPr>
        <w:tc>
          <w:tcPr>
            <w:tcW w:w="2978" w:type="dxa"/>
            <w:gridSpan w:val="6"/>
            <w:tcBorders>
              <w:top w:val="nil"/>
              <w:left w:val="single" w:sz="4" w:space="0" w:color="auto"/>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1 четверть 2020-2021 уч</w:t>
            </w:r>
            <w:proofErr w:type="gramStart"/>
            <w:r w:rsidRPr="00B77A32">
              <w:rPr>
                <w:rFonts w:ascii="Times New Roman" w:hAnsi="Times New Roman"/>
                <w:bCs/>
                <w:color w:val="000000" w:themeColor="text1"/>
                <w:sz w:val="20"/>
                <w:szCs w:val="20"/>
              </w:rPr>
              <w:t>.г</w:t>
            </w:r>
            <w:proofErr w:type="gramEnd"/>
            <w:r w:rsidRPr="00B77A32">
              <w:rPr>
                <w:rFonts w:ascii="Times New Roman" w:hAnsi="Times New Roman"/>
                <w:bCs/>
                <w:color w:val="000000" w:themeColor="text1"/>
                <w:sz w:val="20"/>
                <w:szCs w:val="20"/>
              </w:rPr>
              <w:t>-8%</w:t>
            </w:r>
          </w:p>
        </w:tc>
        <w:tc>
          <w:tcPr>
            <w:tcW w:w="2871"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40%</w:t>
            </w:r>
          </w:p>
        </w:tc>
        <w:tc>
          <w:tcPr>
            <w:tcW w:w="2889"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52%%</w:t>
            </w:r>
          </w:p>
        </w:tc>
        <w:tc>
          <w:tcPr>
            <w:tcW w:w="2745"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0</w:t>
            </w:r>
          </w:p>
        </w:tc>
      </w:tr>
      <w:tr w:rsidR="000F69B9" w:rsidRPr="00A93035" w:rsidTr="00C45EB3">
        <w:trPr>
          <w:trHeight w:val="495"/>
        </w:trPr>
        <w:tc>
          <w:tcPr>
            <w:tcW w:w="2978" w:type="dxa"/>
            <w:gridSpan w:val="6"/>
            <w:tcBorders>
              <w:top w:val="nil"/>
              <w:left w:val="single" w:sz="4" w:space="0" w:color="auto"/>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2 четверть 2020-2021 уч</w:t>
            </w:r>
            <w:proofErr w:type="gramStart"/>
            <w:r w:rsidRPr="00B77A32">
              <w:rPr>
                <w:rFonts w:ascii="Times New Roman" w:hAnsi="Times New Roman"/>
                <w:bCs/>
                <w:color w:val="000000" w:themeColor="text1"/>
                <w:sz w:val="20"/>
                <w:szCs w:val="20"/>
              </w:rPr>
              <w:t>.г</w:t>
            </w:r>
            <w:proofErr w:type="gramEnd"/>
            <w:r w:rsidRPr="00B77A32">
              <w:rPr>
                <w:rFonts w:ascii="Times New Roman" w:hAnsi="Times New Roman"/>
                <w:bCs/>
                <w:color w:val="000000" w:themeColor="text1"/>
                <w:sz w:val="20"/>
                <w:szCs w:val="20"/>
              </w:rPr>
              <w:t>-8%</w:t>
            </w:r>
          </w:p>
        </w:tc>
        <w:tc>
          <w:tcPr>
            <w:tcW w:w="2871"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28%</w:t>
            </w:r>
          </w:p>
        </w:tc>
        <w:tc>
          <w:tcPr>
            <w:tcW w:w="2889"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56%</w:t>
            </w:r>
          </w:p>
        </w:tc>
        <w:tc>
          <w:tcPr>
            <w:tcW w:w="2745"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8%</w:t>
            </w:r>
          </w:p>
        </w:tc>
      </w:tr>
      <w:tr w:rsidR="000F69B9" w:rsidRPr="00A93035" w:rsidTr="00C45EB3">
        <w:trPr>
          <w:trHeight w:val="495"/>
        </w:trPr>
        <w:tc>
          <w:tcPr>
            <w:tcW w:w="2978" w:type="dxa"/>
            <w:gridSpan w:val="6"/>
            <w:tcBorders>
              <w:top w:val="nil"/>
              <w:left w:val="single" w:sz="4" w:space="0" w:color="auto"/>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3 четверть 2020-2021 уч</w:t>
            </w:r>
            <w:proofErr w:type="gramStart"/>
            <w:r w:rsidRPr="00B77A32">
              <w:rPr>
                <w:rFonts w:ascii="Times New Roman" w:hAnsi="Times New Roman"/>
                <w:bCs/>
                <w:color w:val="000000" w:themeColor="text1"/>
                <w:sz w:val="20"/>
                <w:szCs w:val="20"/>
              </w:rPr>
              <w:t>.г</w:t>
            </w:r>
            <w:proofErr w:type="gramEnd"/>
            <w:r w:rsidRPr="00B77A32">
              <w:rPr>
                <w:rFonts w:ascii="Times New Roman" w:hAnsi="Times New Roman"/>
                <w:bCs/>
                <w:color w:val="000000" w:themeColor="text1"/>
                <w:sz w:val="20"/>
                <w:szCs w:val="20"/>
              </w:rPr>
              <w:t>-4%</w:t>
            </w:r>
          </w:p>
        </w:tc>
        <w:tc>
          <w:tcPr>
            <w:tcW w:w="2871"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48%</w:t>
            </w:r>
          </w:p>
        </w:tc>
        <w:tc>
          <w:tcPr>
            <w:tcW w:w="2889"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48%</w:t>
            </w:r>
          </w:p>
        </w:tc>
        <w:tc>
          <w:tcPr>
            <w:tcW w:w="2745" w:type="dxa"/>
            <w:gridSpan w:val="6"/>
            <w:tcBorders>
              <w:top w:val="nil"/>
              <w:left w:val="nil"/>
              <w:bottom w:val="single" w:sz="4" w:space="0" w:color="auto"/>
              <w:right w:val="single" w:sz="4" w:space="0" w:color="auto"/>
            </w:tcBorders>
            <w:shd w:val="clear" w:color="auto" w:fill="auto"/>
            <w:vAlign w:val="bottom"/>
            <w:hideMark/>
          </w:tcPr>
          <w:p w:rsidR="000F69B9" w:rsidRPr="00B77A32" w:rsidRDefault="000F69B9" w:rsidP="00C45EB3">
            <w:pPr>
              <w:spacing w:after="0"/>
              <w:jc w:val="center"/>
              <w:rPr>
                <w:rFonts w:ascii="Times New Roman" w:hAnsi="Times New Roman"/>
                <w:bCs/>
                <w:color w:val="000000" w:themeColor="text1"/>
                <w:sz w:val="20"/>
                <w:szCs w:val="20"/>
              </w:rPr>
            </w:pPr>
          </w:p>
        </w:tc>
      </w:tr>
      <w:tr w:rsidR="00A93035" w:rsidRPr="00A93035" w:rsidTr="00C45EB3">
        <w:trPr>
          <w:trHeight w:val="495"/>
        </w:trPr>
        <w:tc>
          <w:tcPr>
            <w:tcW w:w="2978" w:type="dxa"/>
            <w:gridSpan w:val="6"/>
            <w:tcBorders>
              <w:top w:val="nil"/>
              <w:left w:val="single" w:sz="4" w:space="0" w:color="auto"/>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bCs/>
                <w:color w:val="000000" w:themeColor="text1"/>
                <w:sz w:val="20"/>
                <w:szCs w:val="20"/>
              </w:rPr>
            </w:pPr>
            <w:r w:rsidRPr="00B77A32">
              <w:rPr>
                <w:rFonts w:ascii="Times New Roman" w:hAnsi="Times New Roman"/>
                <w:bCs/>
                <w:color w:val="000000" w:themeColor="text1"/>
                <w:sz w:val="20"/>
                <w:szCs w:val="20"/>
              </w:rPr>
              <w:t>4 четверть 2020-2021 уч</w:t>
            </w:r>
            <w:proofErr w:type="gramStart"/>
            <w:r w:rsidRPr="00B77A32">
              <w:rPr>
                <w:rFonts w:ascii="Times New Roman" w:hAnsi="Times New Roman"/>
                <w:bCs/>
                <w:color w:val="000000" w:themeColor="text1"/>
                <w:sz w:val="20"/>
                <w:szCs w:val="20"/>
              </w:rPr>
              <w:t>.г</w:t>
            </w:r>
            <w:proofErr w:type="gramEnd"/>
            <w:r w:rsidRPr="00B77A32">
              <w:rPr>
                <w:rFonts w:ascii="Times New Roman" w:hAnsi="Times New Roman"/>
                <w:bCs/>
                <w:color w:val="000000" w:themeColor="text1"/>
                <w:sz w:val="20"/>
                <w:szCs w:val="20"/>
              </w:rPr>
              <w:t>-4%</w:t>
            </w:r>
          </w:p>
        </w:tc>
        <w:tc>
          <w:tcPr>
            <w:tcW w:w="2871" w:type="dxa"/>
            <w:gridSpan w:val="6"/>
            <w:tcBorders>
              <w:top w:val="nil"/>
              <w:left w:val="nil"/>
              <w:bottom w:val="single" w:sz="4" w:space="0" w:color="auto"/>
              <w:right w:val="single" w:sz="4" w:space="0" w:color="auto"/>
            </w:tcBorders>
            <w:shd w:val="clear" w:color="auto" w:fill="auto"/>
            <w:vAlign w:val="bottom"/>
            <w:hideMark/>
          </w:tcPr>
          <w:p w:rsidR="00A93035" w:rsidRPr="00B77A32" w:rsidRDefault="00B77A32" w:rsidP="00C45EB3">
            <w:pPr>
              <w:spacing w:after="0"/>
              <w:jc w:val="center"/>
              <w:rPr>
                <w:rFonts w:ascii="Times New Roman" w:hAnsi="Times New Roman"/>
                <w:bCs/>
                <w:color w:val="000000" w:themeColor="text1"/>
                <w:sz w:val="20"/>
                <w:szCs w:val="20"/>
              </w:rPr>
            </w:pPr>
            <w:r>
              <w:rPr>
                <w:rFonts w:ascii="Times New Roman" w:hAnsi="Times New Roman"/>
                <w:bCs/>
                <w:color w:val="000000" w:themeColor="text1"/>
                <w:sz w:val="20"/>
                <w:szCs w:val="20"/>
              </w:rPr>
              <w:t>48%</w:t>
            </w:r>
          </w:p>
        </w:tc>
        <w:tc>
          <w:tcPr>
            <w:tcW w:w="2889" w:type="dxa"/>
            <w:gridSpan w:val="6"/>
            <w:tcBorders>
              <w:top w:val="nil"/>
              <w:left w:val="nil"/>
              <w:bottom w:val="single" w:sz="4" w:space="0" w:color="auto"/>
              <w:right w:val="single" w:sz="4" w:space="0" w:color="auto"/>
            </w:tcBorders>
            <w:shd w:val="clear" w:color="auto" w:fill="auto"/>
            <w:vAlign w:val="bottom"/>
            <w:hideMark/>
          </w:tcPr>
          <w:p w:rsidR="00A93035" w:rsidRPr="00B77A32" w:rsidRDefault="00B77A32" w:rsidP="00C45EB3">
            <w:pPr>
              <w:spacing w:after="0"/>
              <w:jc w:val="center"/>
              <w:rPr>
                <w:rFonts w:ascii="Times New Roman" w:hAnsi="Times New Roman"/>
                <w:bCs/>
                <w:color w:val="000000" w:themeColor="text1"/>
                <w:sz w:val="20"/>
                <w:szCs w:val="20"/>
              </w:rPr>
            </w:pPr>
            <w:r>
              <w:rPr>
                <w:rFonts w:ascii="Times New Roman" w:hAnsi="Times New Roman"/>
                <w:bCs/>
                <w:color w:val="000000" w:themeColor="text1"/>
                <w:sz w:val="20"/>
                <w:szCs w:val="20"/>
              </w:rPr>
              <w:t>36%</w:t>
            </w:r>
          </w:p>
        </w:tc>
        <w:tc>
          <w:tcPr>
            <w:tcW w:w="2745" w:type="dxa"/>
            <w:gridSpan w:val="6"/>
            <w:tcBorders>
              <w:top w:val="nil"/>
              <w:left w:val="nil"/>
              <w:bottom w:val="single" w:sz="4" w:space="0" w:color="auto"/>
              <w:right w:val="single" w:sz="4" w:space="0" w:color="auto"/>
            </w:tcBorders>
            <w:shd w:val="clear" w:color="auto" w:fill="auto"/>
            <w:vAlign w:val="bottom"/>
            <w:hideMark/>
          </w:tcPr>
          <w:p w:rsidR="00A93035" w:rsidRPr="00B77A32" w:rsidRDefault="00B77A32" w:rsidP="00C45EB3">
            <w:pPr>
              <w:spacing w:after="0"/>
              <w:jc w:val="center"/>
              <w:rPr>
                <w:rFonts w:ascii="Times New Roman" w:hAnsi="Times New Roman"/>
                <w:bCs/>
                <w:color w:val="000000" w:themeColor="text1"/>
                <w:sz w:val="20"/>
                <w:szCs w:val="20"/>
              </w:rPr>
            </w:pPr>
            <w:r>
              <w:rPr>
                <w:rFonts w:ascii="Times New Roman" w:hAnsi="Times New Roman"/>
                <w:bCs/>
                <w:color w:val="000000" w:themeColor="text1"/>
                <w:sz w:val="20"/>
                <w:szCs w:val="20"/>
              </w:rPr>
              <w:t>12%</w:t>
            </w:r>
          </w:p>
        </w:tc>
      </w:tr>
      <w:tr w:rsidR="00364583" w:rsidRPr="00A93035" w:rsidTr="00963C74">
        <w:trPr>
          <w:trHeight w:val="495"/>
        </w:trPr>
        <w:tc>
          <w:tcPr>
            <w:tcW w:w="2978" w:type="dxa"/>
            <w:gridSpan w:val="6"/>
            <w:tcBorders>
              <w:top w:val="nil"/>
              <w:left w:val="single" w:sz="4" w:space="0" w:color="auto"/>
              <w:bottom w:val="single" w:sz="4" w:space="0" w:color="auto"/>
              <w:right w:val="single" w:sz="4" w:space="0" w:color="auto"/>
            </w:tcBorders>
            <w:shd w:val="clear" w:color="auto" w:fill="auto"/>
            <w:vAlign w:val="bottom"/>
            <w:hideMark/>
          </w:tcPr>
          <w:p w:rsidR="00364583" w:rsidRPr="00B77A32" w:rsidRDefault="00B77A32"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Год-</w:t>
            </w:r>
            <w:r>
              <w:rPr>
                <w:rFonts w:ascii="Times New Roman" w:hAnsi="Times New Roman"/>
                <w:b/>
                <w:color w:val="000000" w:themeColor="text1"/>
                <w:sz w:val="20"/>
                <w:szCs w:val="20"/>
              </w:rPr>
              <w:t>12%</w:t>
            </w:r>
          </w:p>
        </w:tc>
        <w:tc>
          <w:tcPr>
            <w:tcW w:w="2871" w:type="dxa"/>
            <w:gridSpan w:val="6"/>
            <w:tcBorders>
              <w:top w:val="nil"/>
              <w:left w:val="nil"/>
              <w:bottom w:val="single" w:sz="4" w:space="0" w:color="auto"/>
              <w:right w:val="single" w:sz="4" w:space="0" w:color="auto"/>
            </w:tcBorders>
            <w:shd w:val="clear" w:color="auto" w:fill="auto"/>
            <w:vAlign w:val="bottom"/>
            <w:hideMark/>
          </w:tcPr>
          <w:p w:rsidR="00364583" w:rsidRPr="00B77A32" w:rsidRDefault="00B77A32" w:rsidP="00C45EB3">
            <w:pPr>
              <w:spacing w:after="0"/>
              <w:jc w:val="center"/>
              <w:rPr>
                <w:rFonts w:ascii="Times New Roman" w:hAnsi="Times New Roman"/>
                <w:b/>
                <w:color w:val="000000" w:themeColor="text1"/>
                <w:sz w:val="20"/>
                <w:szCs w:val="20"/>
              </w:rPr>
            </w:pPr>
            <w:r>
              <w:rPr>
                <w:rFonts w:ascii="Times New Roman" w:hAnsi="Times New Roman"/>
                <w:b/>
                <w:color w:val="000000" w:themeColor="text1"/>
                <w:sz w:val="20"/>
                <w:szCs w:val="20"/>
              </w:rPr>
              <w:t>60%</w:t>
            </w:r>
          </w:p>
        </w:tc>
        <w:tc>
          <w:tcPr>
            <w:tcW w:w="2889" w:type="dxa"/>
            <w:gridSpan w:val="6"/>
            <w:tcBorders>
              <w:top w:val="nil"/>
              <w:left w:val="nil"/>
              <w:bottom w:val="single" w:sz="4" w:space="0" w:color="auto"/>
              <w:right w:val="single" w:sz="4" w:space="0" w:color="auto"/>
            </w:tcBorders>
            <w:shd w:val="clear" w:color="auto" w:fill="auto"/>
            <w:vAlign w:val="bottom"/>
            <w:hideMark/>
          </w:tcPr>
          <w:p w:rsidR="00364583" w:rsidRPr="00B77A32" w:rsidRDefault="00B77A32" w:rsidP="00C45EB3">
            <w:pPr>
              <w:spacing w:after="0"/>
              <w:jc w:val="center"/>
              <w:rPr>
                <w:rFonts w:ascii="Times New Roman" w:hAnsi="Times New Roman"/>
                <w:b/>
                <w:color w:val="000000" w:themeColor="text1"/>
                <w:sz w:val="20"/>
                <w:szCs w:val="20"/>
              </w:rPr>
            </w:pPr>
            <w:r>
              <w:rPr>
                <w:rFonts w:ascii="Times New Roman" w:hAnsi="Times New Roman"/>
                <w:b/>
                <w:color w:val="000000" w:themeColor="text1"/>
                <w:sz w:val="20"/>
                <w:szCs w:val="20"/>
              </w:rPr>
              <w:t>20%</w:t>
            </w:r>
          </w:p>
        </w:tc>
        <w:tc>
          <w:tcPr>
            <w:tcW w:w="2745" w:type="dxa"/>
            <w:gridSpan w:val="6"/>
            <w:tcBorders>
              <w:top w:val="nil"/>
              <w:left w:val="nil"/>
              <w:bottom w:val="single" w:sz="4" w:space="0" w:color="auto"/>
              <w:right w:val="single" w:sz="4" w:space="0" w:color="auto"/>
            </w:tcBorders>
            <w:shd w:val="clear" w:color="auto" w:fill="auto"/>
            <w:vAlign w:val="bottom"/>
            <w:hideMark/>
          </w:tcPr>
          <w:p w:rsidR="00364583" w:rsidRPr="00B77A32" w:rsidRDefault="00B77A32" w:rsidP="00C45EB3">
            <w:pPr>
              <w:spacing w:after="0"/>
              <w:jc w:val="center"/>
              <w:rPr>
                <w:rFonts w:ascii="Times New Roman" w:hAnsi="Times New Roman"/>
                <w:b/>
                <w:color w:val="000000" w:themeColor="text1"/>
                <w:sz w:val="20"/>
                <w:szCs w:val="20"/>
              </w:rPr>
            </w:pPr>
            <w:r>
              <w:rPr>
                <w:rFonts w:ascii="Times New Roman" w:hAnsi="Times New Roman"/>
                <w:b/>
                <w:color w:val="000000" w:themeColor="text1"/>
                <w:sz w:val="20"/>
                <w:szCs w:val="20"/>
              </w:rPr>
              <w:t>8%</w:t>
            </w:r>
          </w:p>
        </w:tc>
      </w:tr>
      <w:tr w:rsidR="00A93035" w:rsidRPr="00A93035" w:rsidTr="00C45EB3">
        <w:trPr>
          <w:trHeight w:val="49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1чет.</w:t>
            </w:r>
          </w:p>
        </w:tc>
        <w:tc>
          <w:tcPr>
            <w:tcW w:w="425"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2 чет.</w:t>
            </w:r>
          </w:p>
        </w:tc>
        <w:tc>
          <w:tcPr>
            <w:tcW w:w="553"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 чет.</w:t>
            </w:r>
          </w:p>
        </w:tc>
        <w:tc>
          <w:tcPr>
            <w:tcW w:w="56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4чет</w:t>
            </w:r>
          </w:p>
        </w:tc>
        <w:tc>
          <w:tcPr>
            <w:tcW w:w="56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Год</w:t>
            </w:r>
          </w:p>
        </w:tc>
        <w:tc>
          <w:tcPr>
            <w:tcW w:w="56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1чет.</w:t>
            </w:r>
          </w:p>
        </w:tc>
        <w:tc>
          <w:tcPr>
            <w:tcW w:w="426"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2 чет.</w:t>
            </w:r>
          </w:p>
        </w:tc>
        <w:tc>
          <w:tcPr>
            <w:tcW w:w="438"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 чет.</w:t>
            </w:r>
          </w:p>
        </w:tc>
        <w:tc>
          <w:tcPr>
            <w:tcW w:w="425"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4чет</w:t>
            </w:r>
          </w:p>
        </w:tc>
        <w:tc>
          <w:tcPr>
            <w:tcW w:w="448"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Год</w:t>
            </w:r>
          </w:p>
        </w:tc>
        <w:tc>
          <w:tcPr>
            <w:tcW w:w="56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 </w:t>
            </w:r>
          </w:p>
        </w:tc>
        <w:tc>
          <w:tcPr>
            <w:tcW w:w="443"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1чет.</w:t>
            </w:r>
          </w:p>
        </w:tc>
        <w:tc>
          <w:tcPr>
            <w:tcW w:w="429"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2 чет.</w:t>
            </w:r>
          </w:p>
        </w:tc>
        <w:tc>
          <w:tcPr>
            <w:tcW w:w="446"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 чет.</w:t>
            </w:r>
          </w:p>
        </w:tc>
        <w:tc>
          <w:tcPr>
            <w:tcW w:w="484"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4чет</w:t>
            </w:r>
          </w:p>
        </w:tc>
        <w:tc>
          <w:tcPr>
            <w:tcW w:w="520"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Год</w:t>
            </w:r>
          </w:p>
        </w:tc>
        <w:tc>
          <w:tcPr>
            <w:tcW w:w="47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 </w:t>
            </w:r>
          </w:p>
        </w:tc>
        <w:tc>
          <w:tcPr>
            <w:tcW w:w="503"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1чет.</w:t>
            </w:r>
          </w:p>
        </w:tc>
        <w:tc>
          <w:tcPr>
            <w:tcW w:w="45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2 чет.</w:t>
            </w:r>
          </w:p>
        </w:tc>
        <w:tc>
          <w:tcPr>
            <w:tcW w:w="457"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 чет.</w:t>
            </w:r>
          </w:p>
        </w:tc>
        <w:tc>
          <w:tcPr>
            <w:tcW w:w="425"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4чет</w:t>
            </w:r>
          </w:p>
        </w:tc>
        <w:tc>
          <w:tcPr>
            <w:tcW w:w="426" w:type="dxa"/>
            <w:tcBorders>
              <w:top w:val="nil"/>
              <w:left w:val="nil"/>
              <w:bottom w:val="single" w:sz="4" w:space="0" w:color="auto"/>
              <w:right w:val="single" w:sz="4" w:space="0" w:color="auto"/>
            </w:tcBorders>
            <w:shd w:val="clear" w:color="auto" w:fill="auto"/>
            <w:vAlign w:val="bottom"/>
            <w:hideMark/>
          </w:tcPr>
          <w:p w:rsidR="00A93035" w:rsidRPr="00B77A32" w:rsidRDefault="00A93035"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Год</w:t>
            </w: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2в</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93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85</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93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2б</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3в</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8в</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38</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A231B">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46</w:t>
            </w: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5а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1B236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4в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57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70</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55B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10б</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7D0A78">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8б</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44</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24</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236AFE">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44</w:t>
            </w: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2а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87</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93EF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87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5в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070A3F">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9а</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62</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965200">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62</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3а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24AC9">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7а</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62</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3605DE">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10а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59</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7в</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63</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56</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38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6B436C">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5б</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58</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47339D">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4б</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75</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6а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62</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58</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3б</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69</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7б</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54</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9б</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42</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AE63FA">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50</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71</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2945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4а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65</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72</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64</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0253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8а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56</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48</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r w:rsidR="00B77A32" w:rsidRPr="00A93035" w:rsidTr="00C45EB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5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b/>
                <w:color w:val="000000" w:themeColor="text1"/>
                <w:sz w:val="20"/>
                <w:szCs w:val="20"/>
              </w:rPr>
            </w:pPr>
            <w:r w:rsidRPr="00B77A32">
              <w:rPr>
                <w:rFonts w:ascii="Times New Roman" w:hAnsi="Times New Roman"/>
                <w:b/>
                <w:color w:val="000000" w:themeColor="text1"/>
                <w:sz w:val="20"/>
                <w:szCs w:val="20"/>
              </w:rPr>
              <w:t>6б</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rPr>
                <w:rFonts w:ascii="Times New Roman" w:hAnsi="Times New Roman"/>
                <w:color w:val="000000" w:themeColor="text1"/>
                <w:sz w:val="20"/>
                <w:szCs w:val="20"/>
              </w:rPr>
            </w:pPr>
            <w:r w:rsidRPr="00B77A32">
              <w:rPr>
                <w:rFonts w:ascii="Times New Roman" w:hAnsi="Times New Roman"/>
                <w:color w:val="000000" w:themeColor="text1"/>
                <w:sz w:val="20"/>
                <w:szCs w:val="20"/>
              </w:rPr>
              <w:t>59</w:t>
            </w:r>
          </w:p>
        </w:tc>
        <w:tc>
          <w:tcPr>
            <w:tcW w:w="43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52</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FE79A6">
            <w:pPr>
              <w:spacing w:after="0"/>
              <w:jc w:val="center"/>
              <w:rPr>
                <w:rFonts w:ascii="Times New Roman" w:hAnsi="Times New Roman"/>
                <w:color w:val="000000" w:themeColor="text1"/>
                <w:sz w:val="20"/>
                <w:szCs w:val="20"/>
              </w:rPr>
            </w:pPr>
            <w:r w:rsidRPr="00B77A32">
              <w:rPr>
                <w:rFonts w:ascii="Times New Roman" w:hAnsi="Times New Roman"/>
                <w:color w:val="000000" w:themeColor="text1"/>
                <w:sz w:val="20"/>
                <w:szCs w:val="20"/>
              </w:rPr>
              <w:t>67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4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4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b/>
                <w:color w:val="000000" w:themeColor="text1"/>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77A32" w:rsidRPr="00B77A32" w:rsidRDefault="00B77A32" w:rsidP="00C45EB3">
            <w:pPr>
              <w:spacing w:after="0"/>
              <w:jc w:val="center"/>
              <w:rPr>
                <w:rFonts w:ascii="Times New Roman" w:hAnsi="Times New Roman"/>
                <w:color w:val="000000" w:themeColor="text1"/>
                <w:sz w:val="20"/>
                <w:szCs w:val="20"/>
              </w:rPr>
            </w:pPr>
          </w:p>
        </w:tc>
      </w:tr>
    </w:tbl>
    <w:p w:rsidR="000F69B9" w:rsidRPr="00A93035" w:rsidRDefault="000F69B9" w:rsidP="000F69B9">
      <w:pPr>
        <w:shd w:val="clear" w:color="auto" w:fill="FFFFFF"/>
        <w:spacing w:after="0"/>
        <w:jc w:val="both"/>
        <w:rPr>
          <w:rFonts w:ascii="Times New Roman" w:hAnsi="Times New Roman"/>
          <w:color w:val="FF0000"/>
        </w:rPr>
      </w:pPr>
      <w:bookmarkStart w:id="0" w:name="RANGE!A1:G45"/>
      <w:bookmarkEnd w:id="0"/>
    </w:p>
    <w:tbl>
      <w:tblPr>
        <w:tblW w:w="7580" w:type="dxa"/>
        <w:tblInd w:w="93" w:type="dxa"/>
        <w:tblLook w:val="04A0"/>
      </w:tblPr>
      <w:tblGrid>
        <w:gridCol w:w="416"/>
        <w:gridCol w:w="2563"/>
        <w:gridCol w:w="1005"/>
        <w:gridCol w:w="643"/>
        <w:gridCol w:w="666"/>
        <w:gridCol w:w="666"/>
        <w:gridCol w:w="545"/>
        <w:gridCol w:w="1076"/>
      </w:tblGrid>
      <w:tr w:rsidR="00E37025" w:rsidRPr="00E37025" w:rsidTr="00E37025">
        <w:trPr>
          <w:trHeight w:val="300"/>
        </w:trPr>
        <w:tc>
          <w:tcPr>
            <w:tcW w:w="7580" w:type="dxa"/>
            <w:gridSpan w:val="8"/>
            <w:tcBorders>
              <w:top w:val="nil"/>
              <w:left w:val="nil"/>
              <w:bottom w:val="nil"/>
              <w:right w:val="nil"/>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lang w:eastAsia="ru-RU"/>
              </w:rPr>
            </w:pPr>
            <w:bookmarkStart w:id="1" w:name="RANGE!A1:G52"/>
            <w:bookmarkStart w:id="2" w:name="RANGE!A1:G41"/>
            <w:bookmarkStart w:id="3" w:name="RANGE!A1:G40"/>
            <w:bookmarkEnd w:id="1"/>
            <w:bookmarkEnd w:id="2"/>
            <w:bookmarkEnd w:id="3"/>
            <w:r w:rsidRPr="00E37025">
              <w:rPr>
                <w:rFonts w:ascii="Times New Roman" w:eastAsia="Times New Roman" w:hAnsi="Times New Roman"/>
                <w:b/>
                <w:bCs/>
                <w:color w:val="000000"/>
                <w:lang w:eastAsia="ru-RU"/>
              </w:rPr>
              <w:t>Сравнительный анализ показателей  качества знаний ХГ №2</w:t>
            </w:r>
          </w:p>
          <w:p w:rsidR="00E37025" w:rsidRPr="00E37025" w:rsidRDefault="00E37025" w:rsidP="00E37025">
            <w:pPr>
              <w:spacing w:after="0" w:line="240" w:lineRule="auto"/>
              <w:jc w:val="center"/>
              <w:rPr>
                <w:rFonts w:ascii="Times New Roman" w:eastAsia="Times New Roman" w:hAnsi="Times New Roman"/>
                <w:b/>
                <w:bCs/>
                <w:color w:val="000000"/>
                <w:lang w:eastAsia="ru-RU"/>
              </w:rPr>
            </w:pPr>
            <w:r w:rsidRPr="00E37025">
              <w:rPr>
                <w:rFonts w:ascii="Times New Roman" w:eastAsia="Times New Roman" w:hAnsi="Times New Roman"/>
                <w:b/>
                <w:bCs/>
                <w:color w:val="000000"/>
                <w:lang w:eastAsia="ru-RU"/>
              </w:rPr>
              <w:t>за 2020 -2021 учебный год</w:t>
            </w:r>
          </w:p>
        </w:tc>
      </w:tr>
      <w:tr w:rsidR="00E37025" w:rsidRPr="00E37025" w:rsidTr="00E37025">
        <w:trPr>
          <w:trHeight w:val="27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lastRenderedPageBreak/>
              <w:t>№</w:t>
            </w:r>
          </w:p>
        </w:tc>
        <w:tc>
          <w:tcPr>
            <w:tcW w:w="2563"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Наименование предмета</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 чет.</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2чет.</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3чет.</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4чет.</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Год</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Динамика</w:t>
            </w:r>
          </w:p>
        </w:tc>
      </w:tr>
      <w:tr w:rsidR="00E37025" w:rsidRPr="00E37025" w:rsidTr="00E37025">
        <w:trPr>
          <w:trHeight w:val="27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Основы права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100</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0</w:t>
            </w:r>
          </w:p>
        </w:tc>
      </w:tr>
      <w:tr w:rsidR="00E37025" w:rsidRPr="00E37025" w:rsidTr="00E37025">
        <w:trPr>
          <w:trHeight w:val="27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Биология</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90</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r>
      <w:tr w:rsidR="00E37025" w:rsidRPr="00E37025" w:rsidTr="00E37025">
        <w:trPr>
          <w:trHeight w:val="27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3</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Химия</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76</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90</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r>
      <w:tr w:rsidR="00E37025" w:rsidRPr="00E37025" w:rsidTr="00E37025">
        <w:trPr>
          <w:trHeight w:val="27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4</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Информатика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94</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85</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97</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88</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5</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5</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История Казахстана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93</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86</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87</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Казахский язык</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87</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87</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87</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0</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Всемирная история</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85</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Русская литература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80</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83</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География</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86</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78</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86</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82</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82</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0</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Английский язык</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74</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72</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75</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76</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79</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3</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11</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Русский язык</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77</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0</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12</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Геометрия</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68</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71</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66</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69</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3</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13</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Алгебра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67</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69</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14</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Физика</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71</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68</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60</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67</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w:t>
            </w:r>
          </w:p>
        </w:tc>
      </w:tr>
      <w:tr w:rsidR="00E37025" w:rsidRPr="00E37025" w:rsidTr="00E37025">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 </w:t>
            </w:r>
          </w:p>
        </w:tc>
        <w:tc>
          <w:tcPr>
            <w:tcW w:w="256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Итого по школе</w:t>
            </w:r>
          </w:p>
        </w:tc>
        <w:tc>
          <w:tcPr>
            <w:tcW w:w="100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85</w:t>
            </w:r>
          </w:p>
        </w:tc>
        <w:tc>
          <w:tcPr>
            <w:tcW w:w="643"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78</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84</w:t>
            </w:r>
          </w:p>
        </w:tc>
        <w:tc>
          <w:tcPr>
            <w:tcW w:w="66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80</w:t>
            </w:r>
          </w:p>
        </w:tc>
        <w:tc>
          <w:tcPr>
            <w:tcW w:w="545"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82</w:t>
            </w:r>
          </w:p>
        </w:tc>
        <w:tc>
          <w:tcPr>
            <w:tcW w:w="1076"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w:t>
            </w:r>
          </w:p>
        </w:tc>
      </w:tr>
    </w:tbl>
    <w:p w:rsidR="00E37025" w:rsidRDefault="00E37025" w:rsidP="000F69B9">
      <w:pPr>
        <w:spacing w:after="0" w:line="240" w:lineRule="auto"/>
        <w:jc w:val="both"/>
        <w:rPr>
          <w:rFonts w:ascii="Times New Roman" w:hAnsi="Times New Roman"/>
          <w:color w:val="FF0000"/>
        </w:rPr>
      </w:pPr>
    </w:p>
    <w:tbl>
      <w:tblPr>
        <w:tblW w:w="11001" w:type="dxa"/>
        <w:tblInd w:w="93" w:type="dxa"/>
        <w:tblLook w:val="04A0"/>
      </w:tblPr>
      <w:tblGrid>
        <w:gridCol w:w="315"/>
        <w:gridCol w:w="2701"/>
        <w:gridCol w:w="513"/>
        <w:gridCol w:w="512"/>
        <w:gridCol w:w="512"/>
        <w:gridCol w:w="512"/>
        <w:gridCol w:w="512"/>
        <w:gridCol w:w="314"/>
        <w:gridCol w:w="3057"/>
        <w:gridCol w:w="418"/>
        <w:gridCol w:w="418"/>
        <w:gridCol w:w="418"/>
        <w:gridCol w:w="418"/>
        <w:gridCol w:w="418"/>
      </w:tblGrid>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"отлично" 85-100%</w:t>
            </w:r>
          </w:p>
        </w:tc>
        <w:tc>
          <w:tcPr>
            <w:tcW w:w="54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"хорошо" 65-84%</w:t>
            </w:r>
          </w:p>
        </w:tc>
      </w:tr>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1чет.- 46%</w:t>
            </w:r>
          </w:p>
        </w:tc>
        <w:tc>
          <w:tcPr>
            <w:tcW w:w="54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46%</w:t>
            </w:r>
          </w:p>
        </w:tc>
      </w:tr>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2чет.-14%</w:t>
            </w:r>
          </w:p>
        </w:tc>
        <w:tc>
          <w:tcPr>
            <w:tcW w:w="54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72%</w:t>
            </w:r>
          </w:p>
        </w:tc>
      </w:tr>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3чет-38%</w:t>
            </w:r>
          </w:p>
        </w:tc>
        <w:tc>
          <w:tcPr>
            <w:tcW w:w="54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62%</w:t>
            </w:r>
          </w:p>
        </w:tc>
      </w:tr>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4чет.-36%</w:t>
            </w:r>
          </w:p>
        </w:tc>
        <w:tc>
          <w:tcPr>
            <w:tcW w:w="54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47%</w:t>
            </w:r>
          </w:p>
        </w:tc>
      </w:tr>
      <w:tr w:rsidR="00E37025" w:rsidRPr="00E37025" w:rsidTr="00E37025">
        <w:trPr>
          <w:trHeight w:val="300"/>
        </w:trPr>
        <w:tc>
          <w:tcPr>
            <w:tcW w:w="554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Год-50%</w:t>
            </w:r>
          </w:p>
        </w:tc>
        <w:tc>
          <w:tcPr>
            <w:tcW w:w="54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50%</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Основы права</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100</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География</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86</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78</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86</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82</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82</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Химия</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76</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90</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2</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Русская литература</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80</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81</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81</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83</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3</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Биология</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100</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90</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3</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Английский язык</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74</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72</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75</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76</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79</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4</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Информатика</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94</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85</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97</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88</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4</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Русский язык</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77</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77</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77</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5</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История Казахстана</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93</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89</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86</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87</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5</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Геометрия</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77</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68</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71</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66</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69</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Казахский язык</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81</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87</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87</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87</w:t>
            </w:r>
          </w:p>
        </w:tc>
        <w:tc>
          <w:tcPr>
            <w:tcW w:w="239"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Алгебра</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422" w:type="dxa"/>
            <w:tcBorders>
              <w:top w:val="nil"/>
              <w:left w:val="nil"/>
              <w:bottom w:val="single" w:sz="4" w:space="0" w:color="auto"/>
              <w:right w:val="nil"/>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67</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63</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69</w:t>
            </w:r>
          </w:p>
        </w:tc>
      </w:tr>
      <w:tr w:rsidR="00E37025" w:rsidRPr="00E37025" w:rsidTr="00E37025">
        <w:trPr>
          <w:trHeight w:val="300"/>
        </w:trPr>
        <w:tc>
          <w:tcPr>
            <w:tcW w:w="204"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w:t>
            </w:r>
          </w:p>
        </w:tc>
        <w:tc>
          <w:tcPr>
            <w:tcW w:w="2747"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Всемирная история</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 </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83</w:t>
            </w:r>
          </w:p>
        </w:tc>
        <w:tc>
          <w:tcPr>
            <w:tcW w:w="518"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84</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85</w:t>
            </w:r>
          </w:p>
        </w:tc>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w:t>
            </w:r>
          </w:p>
        </w:tc>
        <w:tc>
          <w:tcPr>
            <w:tcW w:w="3111"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Физика</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71</w:t>
            </w:r>
          </w:p>
        </w:tc>
        <w:tc>
          <w:tcPr>
            <w:tcW w:w="422" w:type="dxa"/>
            <w:tcBorders>
              <w:top w:val="nil"/>
              <w:left w:val="nil"/>
              <w:bottom w:val="single" w:sz="4" w:space="0" w:color="auto"/>
              <w:right w:val="nil"/>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color w:val="000000"/>
                <w:sz w:val="20"/>
                <w:szCs w:val="20"/>
                <w:lang w:eastAsia="ru-RU"/>
              </w:rPr>
            </w:pPr>
            <w:r w:rsidRPr="00E37025">
              <w:rPr>
                <w:rFonts w:ascii="Times New Roman" w:eastAsia="Times New Roman" w:hAnsi="Times New Roman"/>
                <w:color w:val="000000"/>
                <w:sz w:val="20"/>
                <w:szCs w:val="20"/>
                <w:lang w:eastAsia="ru-RU"/>
              </w:rPr>
              <w:t>63</w:t>
            </w:r>
          </w:p>
        </w:tc>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68</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60</w:t>
            </w:r>
          </w:p>
        </w:tc>
        <w:tc>
          <w:tcPr>
            <w:tcW w:w="422" w:type="dxa"/>
            <w:tcBorders>
              <w:top w:val="nil"/>
              <w:left w:val="nil"/>
              <w:bottom w:val="single" w:sz="4" w:space="0" w:color="auto"/>
              <w:right w:val="single" w:sz="4" w:space="0" w:color="auto"/>
            </w:tcBorders>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67</w:t>
            </w:r>
          </w:p>
        </w:tc>
      </w:tr>
    </w:tbl>
    <w:p w:rsidR="00E37025" w:rsidRDefault="00E37025" w:rsidP="000F69B9">
      <w:pPr>
        <w:spacing w:after="0" w:line="240" w:lineRule="auto"/>
        <w:jc w:val="both"/>
        <w:rPr>
          <w:rFonts w:ascii="Times New Roman" w:hAnsi="Times New Roman"/>
          <w:color w:val="FF0000"/>
        </w:rPr>
      </w:pPr>
    </w:p>
    <w:tbl>
      <w:tblPr>
        <w:tblW w:w="3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tblGrid>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"удовлетворительно" 40-64%</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8%</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14%</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17%</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"неудовлетворительно" 0-39%</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E37025">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DD340B">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DD340B">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r w:rsidR="00E37025" w:rsidRPr="00E37025" w:rsidTr="00E37025">
        <w:trPr>
          <w:trHeight w:val="300"/>
        </w:trPr>
        <w:tc>
          <w:tcPr>
            <w:tcW w:w="3500" w:type="dxa"/>
            <w:shd w:val="clear" w:color="auto" w:fill="auto"/>
            <w:noWrap/>
            <w:vAlign w:val="bottom"/>
            <w:hideMark/>
          </w:tcPr>
          <w:p w:rsidR="00E37025" w:rsidRPr="00E37025" w:rsidRDefault="00E37025" w:rsidP="00DD340B">
            <w:pPr>
              <w:spacing w:after="0" w:line="240" w:lineRule="auto"/>
              <w:jc w:val="center"/>
              <w:rPr>
                <w:rFonts w:ascii="Times New Roman" w:eastAsia="Times New Roman" w:hAnsi="Times New Roman"/>
                <w:b/>
                <w:bCs/>
                <w:color w:val="000000"/>
                <w:sz w:val="20"/>
                <w:szCs w:val="20"/>
                <w:lang w:eastAsia="ru-RU"/>
              </w:rPr>
            </w:pPr>
            <w:r w:rsidRPr="00E37025">
              <w:rPr>
                <w:rFonts w:ascii="Times New Roman" w:eastAsia="Times New Roman" w:hAnsi="Times New Roman"/>
                <w:b/>
                <w:bCs/>
                <w:color w:val="000000"/>
                <w:sz w:val="20"/>
                <w:szCs w:val="20"/>
                <w:lang w:eastAsia="ru-RU"/>
              </w:rPr>
              <w:t>0%</w:t>
            </w:r>
          </w:p>
        </w:tc>
      </w:tr>
    </w:tbl>
    <w:p w:rsidR="00E37025" w:rsidRPr="00A93035" w:rsidRDefault="00E37025" w:rsidP="000F69B9">
      <w:pPr>
        <w:spacing w:after="0" w:line="240" w:lineRule="auto"/>
        <w:jc w:val="both"/>
        <w:rPr>
          <w:rFonts w:ascii="Times New Roman" w:hAnsi="Times New Roman"/>
          <w:color w:val="FF0000"/>
        </w:rPr>
      </w:pPr>
    </w:p>
    <w:p w:rsidR="000F69B9" w:rsidRPr="007D14F7" w:rsidRDefault="000F69B9" w:rsidP="000F69B9">
      <w:pPr>
        <w:spacing w:after="0" w:line="240" w:lineRule="auto"/>
        <w:ind w:firstLine="708"/>
        <w:jc w:val="both"/>
        <w:rPr>
          <w:rFonts w:ascii="Times New Roman" w:hAnsi="Times New Roman"/>
          <w:color w:val="000000"/>
        </w:rPr>
      </w:pPr>
      <w:r w:rsidRPr="007D14F7">
        <w:rPr>
          <w:rFonts w:ascii="Times New Roman" w:hAnsi="Times New Roman"/>
        </w:rPr>
        <w:t xml:space="preserve">Главным во </w:t>
      </w:r>
      <w:proofErr w:type="spellStart"/>
      <w:r w:rsidRPr="007D14F7">
        <w:rPr>
          <w:rFonts w:ascii="Times New Roman" w:hAnsi="Times New Roman"/>
        </w:rPr>
        <w:t>внутришкольном</w:t>
      </w:r>
      <w:proofErr w:type="spellEnd"/>
      <w:r w:rsidRPr="007D14F7">
        <w:rPr>
          <w:rFonts w:ascii="Times New Roman" w:hAnsi="Times New Roman"/>
        </w:rPr>
        <w:t xml:space="preserve"> контроле считаются конечные результаты учебно-воспитательной работы и  деятельности учителя. Поэтому большая роль в течение учебной четверти  уделяется  своевременному  проведению диагностирования и мониторинга качества </w:t>
      </w:r>
      <w:proofErr w:type="spellStart"/>
      <w:r w:rsidRPr="007D14F7">
        <w:rPr>
          <w:rFonts w:ascii="Times New Roman" w:hAnsi="Times New Roman"/>
        </w:rPr>
        <w:t>обученности</w:t>
      </w:r>
      <w:proofErr w:type="spellEnd"/>
      <w:r w:rsidRPr="007D14F7">
        <w:rPr>
          <w:rFonts w:ascii="Times New Roman" w:hAnsi="Times New Roman"/>
        </w:rPr>
        <w:t xml:space="preserve">, в целом уровень усвоения программного материала учащимися по предметам стабилен, что подтверждают результаты.  Своевременно, согласно графику  проводится </w:t>
      </w:r>
      <w:proofErr w:type="spellStart"/>
      <w:r w:rsidRPr="007D14F7">
        <w:rPr>
          <w:rFonts w:ascii="Times New Roman" w:hAnsi="Times New Roman"/>
        </w:rPr>
        <w:t>суммативное</w:t>
      </w:r>
      <w:proofErr w:type="spellEnd"/>
      <w:r w:rsidRPr="007D14F7">
        <w:rPr>
          <w:rFonts w:ascii="Times New Roman" w:hAnsi="Times New Roman"/>
        </w:rPr>
        <w:t xml:space="preserve"> оценивание за разделы и по</w:t>
      </w:r>
      <w:r w:rsidRPr="007D14F7">
        <w:rPr>
          <w:rFonts w:ascii="Times New Roman" w:hAnsi="Times New Roman"/>
          <w:color w:val="000000"/>
          <w:shd w:val="clear" w:color="auto" w:fill="FFFFFF"/>
        </w:rPr>
        <w:t xml:space="preserve"> итогам  каждой учебной четверти во 2-11 классах. </w:t>
      </w:r>
      <w:r w:rsidRPr="007D14F7">
        <w:rPr>
          <w:rFonts w:ascii="Times New Roman" w:hAnsi="Times New Roman"/>
          <w:color w:val="000000"/>
        </w:rPr>
        <w:t xml:space="preserve"> </w:t>
      </w:r>
      <w:r w:rsidRPr="007D14F7">
        <w:rPr>
          <w:rFonts w:ascii="Times New Roman" w:hAnsi="Times New Roman"/>
          <w:color w:val="000000"/>
          <w:shd w:val="clear" w:color="auto" w:fill="FFFFFF"/>
        </w:rPr>
        <w:t xml:space="preserve">Анализ результатов </w:t>
      </w:r>
      <w:proofErr w:type="spellStart"/>
      <w:r w:rsidRPr="007D14F7">
        <w:rPr>
          <w:rFonts w:ascii="Times New Roman" w:hAnsi="Times New Roman"/>
          <w:color w:val="000000"/>
          <w:shd w:val="clear" w:color="auto" w:fill="FFFFFF"/>
        </w:rPr>
        <w:t>суммативного</w:t>
      </w:r>
      <w:proofErr w:type="spellEnd"/>
      <w:r w:rsidRPr="007D14F7">
        <w:rPr>
          <w:rFonts w:ascii="Times New Roman" w:hAnsi="Times New Roman"/>
          <w:color w:val="000000"/>
          <w:shd w:val="clear" w:color="auto" w:fill="FFFFFF"/>
        </w:rPr>
        <w:t xml:space="preserve"> оценивания  за </w:t>
      </w:r>
      <w:r w:rsidR="00DA0A48">
        <w:rPr>
          <w:rFonts w:ascii="Times New Roman" w:hAnsi="Times New Roman"/>
          <w:color w:val="000000"/>
          <w:shd w:val="clear" w:color="auto" w:fill="FFFFFF"/>
        </w:rPr>
        <w:t>4</w:t>
      </w:r>
      <w:r w:rsidRPr="007D14F7">
        <w:rPr>
          <w:rFonts w:ascii="Times New Roman" w:hAnsi="Times New Roman"/>
          <w:color w:val="000000"/>
          <w:shd w:val="clear" w:color="auto" w:fill="FFFFFF"/>
        </w:rPr>
        <w:t xml:space="preserve"> четверть показал, что </w:t>
      </w:r>
      <w:proofErr w:type="gramStart"/>
      <w:r w:rsidRPr="007D14F7">
        <w:rPr>
          <w:rFonts w:ascii="Times New Roman" w:hAnsi="Times New Roman"/>
          <w:color w:val="000000"/>
          <w:shd w:val="clear" w:color="auto" w:fill="FFFFFF"/>
        </w:rPr>
        <w:t>обучающиеся</w:t>
      </w:r>
      <w:proofErr w:type="gramEnd"/>
      <w:r w:rsidRPr="007D14F7">
        <w:rPr>
          <w:rFonts w:ascii="Times New Roman" w:hAnsi="Times New Roman"/>
          <w:color w:val="000000"/>
          <w:shd w:val="clear" w:color="auto" w:fill="FFFFFF"/>
        </w:rPr>
        <w:t xml:space="preserve"> 2-11-х классов усваивают программный материал на достаточном уровне.</w:t>
      </w:r>
      <w:r w:rsidR="00DA0A48">
        <w:rPr>
          <w:rFonts w:ascii="Times New Roman" w:hAnsi="Times New Roman"/>
          <w:color w:val="000000"/>
          <w:shd w:val="clear" w:color="auto" w:fill="FFFFFF"/>
        </w:rPr>
        <w:t xml:space="preserve"> В каникулярное время для ликвидации пробелов в знаниях работала «Летняя школа» с 26 мая по 19 июня для учащихся 5-8 и 10 классов.</w:t>
      </w:r>
    </w:p>
    <w:p w:rsidR="000F69B9" w:rsidRDefault="000F69B9" w:rsidP="000F69B9">
      <w:pPr>
        <w:spacing w:after="0" w:line="240" w:lineRule="auto"/>
        <w:jc w:val="both"/>
        <w:rPr>
          <w:rFonts w:ascii="Times New Roman" w:hAnsi="Times New Roman"/>
          <w:color w:val="000000"/>
        </w:rPr>
      </w:pPr>
    </w:p>
    <w:p w:rsidR="00963C74" w:rsidRPr="00586E22" w:rsidRDefault="00963C74" w:rsidP="00963C74">
      <w:pPr>
        <w:spacing w:after="0" w:line="240" w:lineRule="auto"/>
        <w:rPr>
          <w:rFonts w:ascii="Times New Roman" w:eastAsia="Times New Roman" w:hAnsi="Times New Roman"/>
          <w:b/>
          <w:lang w:eastAsia="ru-RU"/>
        </w:rPr>
      </w:pPr>
      <w:r w:rsidRPr="00586E22">
        <w:rPr>
          <w:rFonts w:ascii="Times New Roman" w:eastAsia="Times New Roman" w:hAnsi="Times New Roman"/>
          <w:b/>
          <w:lang w:eastAsia="ru-RU"/>
        </w:rPr>
        <w:t>Все показатели идут на повышение, из анализа динамики качества знаний по итогам 20</w:t>
      </w:r>
      <w:r w:rsidR="00B77A32">
        <w:rPr>
          <w:rFonts w:ascii="Times New Roman" w:eastAsia="Times New Roman" w:hAnsi="Times New Roman"/>
          <w:b/>
          <w:lang w:eastAsia="ru-RU"/>
        </w:rPr>
        <w:t>20</w:t>
      </w:r>
      <w:r w:rsidRPr="00586E22">
        <w:rPr>
          <w:rFonts w:ascii="Times New Roman" w:eastAsia="Times New Roman" w:hAnsi="Times New Roman"/>
          <w:b/>
          <w:lang w:eastAsia="ru-RU"/>
        </w:rPr>
        <w:t>-202</w:t>
      </w:r>
      <w:r w:rsidR="00B77A32">
        <w:rPr>
          <w:rFonts w:ascii="Times New Roman" w:eastAsia="Times New Roman" w:hAnsi="Times New Roman"/>
          <w:b/>
          <w:lang w:eastAsia="ru-RU"/>
        </w:rPr>
        <w:t>1</w:t>
      </w:r>
      <w:r w:rsidRPr="00586E22">
        <w:rPr>
          <w:rFonts w:ascii="Times New Roman" w:eastAsia="Times New Roman" w:hAnsi="Times New Roman"/>
          <w:b/>
          <w:lang w:eastAsia="ru-RU"/>
        </w:rPr>
        <w:t xml:space="preserve"> учебного года следует:</w:t>
      </w:r>
    </w:p>
    <w:p w:rsidR="00963C74" w:rsidRPr="00586E22" w:rsidRDefault="00963C74" w:rsidP="00963C74">
      <w:pPr>
        <w:spacing w:after="0" w:line="240" w:lineRule="auto"/>
        <w:rPr>
          <w:rFonts w:ascii="Times New Roman" w:eastAsia="Times New Roman" w:hAnsi="Times New Roman"/>
          <w:color w:val="000000"/>
          <w:lang w:eastAsia="ru-RU"/>
        </w:rPr>
      </w:pPr>
      <w:r w:rsidRPr="00586E22">
        <w:rPr>
          <w:rFonts w:ascii="Times New Roman" w:eastAsia="Times New Roman" w:hAnsi="Times New Roman"/>
          <w:color w:val="000000"/>
          <w:lang w:eastAsia="ru-RU"/>
        </w:rPr>
        <w:t xml:space="preserve">- качество знаний по школе повысилось  на </w:t>
      </w:r>
      <w:r w:rsidR="00DA0A48">
        <w:rPr>
          <w:rFonts w:ascii="Times New Roman" w:eastAsia="Times New Roman" w:hAnsi="Times New Roman"/>
          <w:color w:val="000000"/>
          <w:lang w:eastAsia="ru-RU"/>
        </w:rPr>
        <w:t>6</w:t>
      </w:r>
      <w:r w:rsidRPr="00586E22">
        <w:rPr>
          <w:rFonts w:ascii="Times New Roman" w:eastAsia="Times New Roman" w:hAnsi="Times New Roman"/>
          <w:color w:val="000000"/>
          <w:lang w:eastAsia="ru-RU"/>
        </w:rPr>
        <w:t>% (</w:t>
      </w:r>
      <w:r w:rsidR="00DA0A48">
        <w:rPr>
          <w:rFonts w:ascii="Times New Roman" w:eastAsia="Times New Roman" w:hAnsi="Times New Roman"/>
          <w:color w:val="000000"/>
          <w:lang w:eastAsia="ru-RU"/>
        </w:rPr>
        <w:t>64/61/68/61/70%</w:t>
      </w:r>
      <w:r w:rsidRPr="00586E22">
        <w:rPr>
          <w:rFonts w:ascii="Times New Roman" w:eastAsia="Times New Roman" w:hAnsi="Times New Roman"/>
          <w:color w:val="000000"/>
          <w:lang w:eastAsia="ru-RU"/>
        </w:rPr>
        <w:t>);</w:t>
      </w:r>
    </w:p>
    <w:p w:rsidR="00963C74" w:rsidRPr="00586E22" w:rsidRDefault="00963C74" w:rsidP="00963C74">
      <w:pPr>
        <w:spacing w:after="0" w:line="240" w:lineRule="auto"/>
        <w:rPr>
          <w:rFonts w:ascii="Times New Roman" w:eastAsia="Times New Roman" w:hAnsi="Times New Roman"/>
          <w:color w:val="000000"/>
          <w:lang w:eastAsia="ru-RU"/>
        </w:rPr>
      </w:pPr>
      <w:r w:rsidRPr="00586E22">
        <w:rPr>
          <w:rFonts w:ascii="Times New Roman" w:eastAsia="Times New Roman" w:hAnsi="Times New Roman"/>
          <w:color w:val="000000"/>
          <w:lang w:eastAsia="ru-RU"/>
        </w:rPr>
        <w:t xml:space="preserve">- количество отличников по школе  повысилось на </w:t>
      </w:r>
      <w:r w:rsidR="00B77A32">
        <w:rPr>
          <w:rFonts w:ascii="Times New Roman" w:eastAsia="Times New Roman" w:hAnsi="Times New Roman"/>
          <w:color w:val="000000"/>
          <w:lang w:eastAsia="ru-RU"/>
        </w:rPr>
        <w:t>5</w:t>
      </w:r>
      <w:r w:rsidRPr="00586E22">
        <w:rPr>
          <w:rFonts w:ascii="Times New Roman" w:eastAsia="Times New Roman" w:hAnsi="Times New Roman"/>
          <w:color w:val="000000"/>
          <w:lang w:eastAsia="ru-RU"/>
        </w:rPr>
        <w:t>%(</w:t>
      </w:r>
      <w:r w:rsidR="00B77A32">
        <w:rPr>
          <w:rFonts w:ascii="Times New Roman" w:eastAsia="Times New Roman" w:hAnsi="Times New Roman"/>
          <w:color w:val="000000"/>
          <w:lang w:eastAsia="ru-RU"/>
        </w:rPr>
        <w:t>84/97/97/88/112</w:t>
      </w:r>
      <w:r w:rsidRPr="00586E22">
        <w:rPr>
          <w:rFonts w:ascii="Times New Roman" w:eastAsia="Times New Roman" w:hAnsi="Times New Roman"/>
          <w:color w:val="000000"/>
          <w:lang w:eastAsia="ru-RU"/>
        </w:rPr>
        <w:t>);</w:t>
      </w:r>
    </w:p>
    <w:p w:rsidR="00963C74" w:rsidRPr="00586E22" w:rsidRDefault="00963C74" w:rsidP="00963C74">
      <w:pPr>
        <w:spacing w:after="0" w:line="240" w:lineRule="auto"/>
        <w:rPr>
          <w:rFonts w:ascii="Times New Roman" w:eastAsia="Times New Roman" w:hAnsi="Times New Roman"/>
          <w:color w:val="000000"/>
          <w:lang w:eastAsia="ru-RU"/>
        </w:rPr>
      </w:pPr>
      <w:r w:rsidRPr="00586E22">
        <w:rPr>
          <w:rFonts w:ascii="Times New Roman" w:eastAsia="Times New Roman" w:hAnsi="Times New Roman"/>
          <w:color w:val="000000"/>
          <w:lang w:eastAsia="ru-RU"/>
        </w:rPr>
        <w:t xml:space="preserve">-  количество хорошистов по школе повысилось на </w:t>
      </w:r>
      <w:r w:rsidR="00B77A32">
        <w:rPr>
          <w:rFonts w:ascii="Times New Roman" w:eastAsia="Times New Roman" w:hAnsi="Times New Roman"/>
          <w:color w:val="000000"/>
          <w:lang w:eastAsia="ru-RU"/>
        </w:rPr>
        <w:t>3</w:t>
      </w:r>
      <w:r w:rsidRPr="00586E22">
        <w:rPr>
          <w:rFonts w:ascii="Times New Roman" w:eastAsia="Times New Roman" w:hAnsi="Times New Roman"/>
          <w:color w:val="000000"/>
          <w:lang w:eastAsia="ru-RU"/>
        </w:rPr>
        <w:t>% (</w:t>
      </w:r>
      <w:r w:rsidR="00B77A32">
        <w:rPr>
          <w:rFonts w:ascii="Times New Roman" w:eastAsia="Times New Roman" w:hAnsi="Times New Roman"/>
          <w:color w:val="000000"/>
          <w:lang w:eastAsia="ru-RU"/>
        </w:rPr>
        <w:t>286/263/303/271/303</w:t>
      </w:r>
      <w:r w:rsidRPr="00586E22">
        <w:rPr>
          <w:rFonts w:ascii="Times New Roman" w:eastAsia="Times New Roman" w:hAnsi="Times New Roman"/>
          <w:color w:val="000000"/>
          <w:lang w:eastAsia="ru-RU"/>
        </w:rPr>
        <w:t>)</w:t>
      </w:r>
    </w:p>
    <w:p w:rsidR="00963C74" w:rsidRPr="00586E22" w:rsidRDefault="00963C74" w:rsidP="00963C74">
      <w:pPr>
        <w:spacing w:after="0" w:line="240" w:lineRule="auto"/>
        <w:rPr>
          <w:rFonts w:ascii="Times New Roman" w:eastAsia="Times New Roman" w:hAnsi="Times New Roman"/>
          <w:color w:val="000000"/>
          <w:lang w:eastAsia="ru-RU"/>
        </w:rPr>
      </w:pPr>
      <w:r w:rsidRPr="00586E22">
        <w:rPr>
          <w:rFonts w:ascii="Times New Roman" w:eastAsia="Times New Roman" w:hAnsi="Times New Roman"/>
          <w:color w:val="000000"/>
          <w:lang w:eastAsia="ru-RU"/>
        </w:rPr>
        <w:t xml:space="preserve">- качество знаний по предметам повысилось на </w:t>
      </w:r>
      <w:r w:rsidR="00E37025">
        <w:rPr>
          <w:rFonts w:ascii="Times New Roman" w:eastAsia="Times New Roman" w:hAnsi="Times New Roman"/>
          <w:color w:val="000000"/>
          <w:lang w:eastAsia="ru-RU"/>
        </w:rPr>
        <w:t>2</w:t>
      </w:r>
      <w:r w:rsidRPr="00586E22">
        <w:rPr>
          <w:rFonts w:ascii="Times New Roman" w:eastAsia="Times New Roman" w:hAnsi="Times New Roman"/>
          <w:color w:val="000000"/>
          <w:lang w:eastAsia="ru-RU"/>
        </w:rPr>
        <w:t>% (</w:t>
      </w:r>
      <w:r w:rsidR="00E37025">
        <w:rPr>
          <w:rFonts w:ascii="Times New Roman" w:eastAsia="Times New Roman" w:hAnsi="Times New Roman"/>
          <w:color w:val="000000"/>
          <w:lang w:eastAsia="ru-RU"/>
        </w:rPr>
        <w:t>85/78/84/80/82%</w:t>
      </w:r>
      <w:r w:rsidRPr="00586E22">
        <w:rPr>
          <w:rFonts w:ascii="Times New Roman" w:eastAsia="Times New Roman" w:hAnsi="Times New Roman"/>
          <w:color w:val="000000"/>
          <w:lang w:eastAsia="ru-RU"/>
        </w:rPr>
        <w:t>).</w:t>
      </w:r>
    </w:p>
    <w:p w:rsidR="00963C74" w:rsidRPr="00586E22" w:rsidRDefault="00963C74" w:rsidP="00963C74">
      <w:pPr>
        <w:spacing w:after="0" w:line="240" w:lineRule="auto"/>
        <w:rPr>
          <w:rFonts w:ascii="Times New Roman" w:hAnsi="Times New Roman"/>
          <w:b/>
        </w:rPr>
      </w:pPr>
      <w:r w:rsidRPr="00586E22">
        <w:rPr>
          <w:rFonts w:ascii="Times New Roman" w:hAnsi="Times New Roman"/>
          <w:b/>
        </w:rPr>
        <w:t xml:space="preserve">Проведенный анализ позволяет  дать педагогам школы следующие рекомендации: </w:t>
      </w:r>
    </w:p>
    <w:p w:rsidR="00963C74" w:rsidRPr="00586E22" w:rsidRDefault="00963C74" w:rsidP="00963C74">
      <w:pPr>
        <w:spacing w:after="0" w:line="240" w:lineRule="auto"/>
        <w:rPr>
          <w:rFonts w:ascii="Times New Roman" w:hAnsi="Times New Roman"/>
        </w:rPr>
      </w:pPr>
      <w:r w:rsidRPr="00586E22">
        <w:rPr>
          <w:rFonts w:ascii="Times New Roman" w:hAnsi="Times New Roman"/>
        </w:rPr>
        <w:t>-систематически выявлять уровень знаний, умений и навыков,  проводить своевременную коррекционную работу по ликвидации пробелов в знаниях учащихся.</w:t>
      </w:r>
    </w:p>
    <w:p w:rsidR="00963C74" w:rsidRPr="00586E22" w:rsidRDefault="00963C74" w:rsidP="00963C74">
      <w:pPr>
        <w:spacing w:after="0" w:line="240" w:lineRule="auto"/>
        <w:rPr>
          <w:rFonts w:ascii="Times New Roman" w:hAnsi="Times New Roman"/>
        </w:rPr>
      </w:pPr>
      <w:r w:rsidRPr="00586E22">
        <w:rPr>
          <w:rFonts w:ascii="Times New Roman" w:hAnsi="Times New Roman"/>
        </w:rPr>
        <w:t>- развивать  умения анализировать информацию, представленную в невербальной форме (рисунки, схемы);</w:t>
      </w:r>
    </w:p>
    <w:p w:rsidR="00963C74" w:rsidRPr="00586E22" w:rsidRDefault="00963C74" w:rsidP="00963C74">
      <w:pPr>
        <w:spacing w:after="0" w:line="240" w:lineRule="auto"/>
        <w:rPr>
          <w:rFonts w:ascii="Times New Roman" w:hAnsi="Times New Roman"/>
        </w:rPr>
      </w:pPr>
      <w:r w:rsidRPr="00586E22">
        <w:rPr>
          <w:rFonts w:ascii="Times New Roman" w:hAnsi="Times New Roman"/>
        </w:rPr>
        <w:t>- работать над развитием понимания основных  понятий, умений применять их на практике;</w:t>
      </w:r>
    </w:p>
    <w:p w:rsidR="00963C74" w:rsidRPr="00586E22" w:rsidRDefault="00963C74" w:rsidP="00963C74">
      <w:pPr>
        <w:spacing w:after="0" w:line="240" w:lineRule="auto"/>
        <w:jc w:val="both"/>
        <w:rPr>
          <w:rFonts w:ascii="Times New Roman" w:hAnsi="Times New Roman"/>
        </w:rPr>
      </w:pPr>
      <w:r w:rsidRPr="00586E22">
        <w:rPr>
          <w:rFonts w:ascii="Times New Roman" w:hAnsi="Times New Roman"/>
        </w:rPr>
        <w:t>- развитие критического и логического мышления, способностей четко формулировать свои мысли.</w:t>
      </w:r>
    </w:p>
    <w:p w:rsidR="00963C74" w:rsidRPr="005C284E" w:rsidRDefault="00963C74" w:rsidP="00963C74">
      <w:pPr>
        <w:spacing w:after="0"/>
        <w:ind w:firstLine="540"/>
        <w:jc w:val="both"/>
        <w:rPr>
          <w:rFonts w:ascii="Times New Roman" w:hAnsi="Times New Roman"/>
        </w:rPr>
      </w:pPr>
      <w:r w:rsidRPr="00586E22">
        <w:rPr>
          <w:rFonts w:ascii="Times New Roman" w:hAnsi="Times New Roman"/>
        </w:rPr>
        <w:t xml:space="preserve">Главным во </w:t>
      </w:r>
      <w:proofErr w:type="spellStart"/>
      <w:r w:rsidRPr="00586E22">
        <w:rPr>
          <w:rFonts w:ascii="Times New Roman" w:hAnsi="Times New Roman"/>
        </w:rPr>
        <w:t>внутришкольном</w:t>
      </w:r>
      <w:proofErr w:type="spellEnd"/>
      <w:r w:rsidRPr="00586E22">
        <w:rPr>
          <w:rFonts w:ascii="Times New Roman" w:hAnsi="Times New Roman"/>
        </w:rPr>
        <w:t xml:space="preserve"> контроле считаются конечные результаты учебно-воспитательной работы и  деятельности учителя. Поэтому большая роль в течение учебного года в школе  уделялось  проведению контрольных срезов, своевременному  диагностированию и мониторингу качества </w:t>
      </w:r>
      <w:proofErr w:type="spellStart"/>
      <w:r w:rsidRPr="00586E22">
        <w:rPr>
          <w:rFonts w:ascii="Times New Roman" w:hAnsi="Times New Roman"/>
        </w:rPr>
        <w:t>обученности</w:t>
      </w:r>
      <w:proofErr w:type="spellEnd"/>
      <w:r w:rsidRPr="00586E22">
        <w:rPr>
          <w:rFonts w:ascii="Times New Roman" w:hAnsi="Times New Roman"/>
        </w:rPr>
        <w:t xml:space="preserve">.  Своевременно, согласно графику  проводилось </w:t>
      </w:r>
      <w:proofErr w:type="spellStart"/>
      <w:r w:rsidRPr="00586E22">
        <w:rPr>
          <w:rFonts w:ascii="Times New Roman" w:hAnsi="Times New Roman"/>
        </w:rPr>
        <w:t>суммативное</w:t>
      </w:r>
      <w:proofErr w:type="spellEnd"/>
      <w:r w:rsidRPr="00586E22">
        <w:rPr>
          <w:rFonts w:ascii="Times New Roman" w:hAnsi="Times New Roman"/>
        </w:rPr>
        <w:t xml:space="preserve"> оценивание за разделы и по</w:t>
      </w:r>
      <w:r w:rsidRPr="00586E22">
        <w:rPr>
          <w:rFonts w:ascii="Times New Roman" w:hAnsi="Times New Roman"/>
          <w:color w:val="000000"/>
          <w:shd w:val="clear" w:color="auto" w:fill="FFFFFF"/>
        </w:rPr>
        <w:t xml:space="preserve"> итогам  каждой учебной четверти в </w:t>
      </w:r>
      <w:r w:rsidR="00E37025">
        <w:rPr>
          <w:rFonts w:ascii="Times New Roman" w:hAnsi="Times New Roman"/>
          <w:color w:val="000000"/>
          <w:shd w:val="clear" w:color="auto" w:fill="FFFFFF"/>
        </w:rPr>
        <w:t>2</w:t>
      </w:r>
      <w:r w:rsidRPr="00586E22">
        <w:rPr>
          <w:rFonts w:ascii="Times New Roman" w:hAnsi="Times New Roman"/>
          <w:color w:val="000000"/>
          <w:shd w:val="clear" w:color="auto" w:fill="FFFFFF"/>
        </w:rPr>
        <w:t xml:space="preserve">-10 классах по основным предметам (казахский язык, русский язык, английский язык,  математика, физика, информатика, география, биология, химия, история),  в начальных классах </w:t>
      </w:r>
      <w:r w:rsidR="00E37025">
        <w:rPr>
          <w:rFonts w:ascii="Times New Roman" w:hAnsi="Times New Roman"/>
          <w:color w:val="000000"/>
          <w:shd w:val="clear" w:color="auto" w:fill="FFFFFF"/>
        </w:rPr>
        <w:t>каждую четверть</w:t>
      </w:r>
      <w:r w:rsidRPr="00586E22">
        <w:rPr>
          <w:rFonts w:ascii="Times New Roman" w:hAnsi="Times New Roman"/>
          <w:color w:val="000000"/>
          <w:shd w:val="clear" w:color="auto" w:fill="FFFFFF"/>
        </w:rPr>
        <w:t xml:space="preserve"> проверялись навыки </w:t>
      </w:r>
      <w:proofErr w:type="spellStart"/>
      <w:r w:rsidRPr="00586E22">
        <w:rPr>
          <w:rFonts w:ascii="Times New Roman" w:hAnsi="Times New Roman"/>
          <w:color w:val="000000"/>
          <w:shd w:val="clear" w:color="auto" w:fill="FFFFFF"/>
        </w:rPr>
        <w:t>сформированности</w:t>
      </w:r>
      <w:proofErr w:type="spellEnd"/>
      <w:r w:rsidRPr="00586E22">
        <w:rPr>
          <w:rFonts w:ascii="Times New Roman" w:hAnsi="Times New Roman"/>
          <w:color w:val="000000"/>
          <w:shd w:val="clear" w:color="auto" w:fill="FFFFFF"/>
        </w:rPr>
        <w:t xml:space="preserve"> чтения.</w:t>
      </w:r>
      <w:r w:rsidRPr="00586E22">
        <w:rPr>
          <w:rFonts w:ascii="Times New Roman" w:hAnsi="Times New Roman"/>
          <w:color w:val="000000"/>
        </w:rPr>
        <w:t xml:space="preserve"> </w:t>
      </w:r>
      <w:r w:rsidR="00E37025">
        <w:rPr>
          <w:rFonts w:ascii="Times New Roman" w:hAnsi="Times New Roman"/>
          <w:color w:val="000000"/>
        </w:rPr>
        <w:t>Ц</w:t>
      </w:r>
      <w:r w:rsidRPr="00586E22">
        <w:rPr>
          <w:rFonts w:ascii="Times New Roman" w:hAnsi="Times New Roman"/>
          <w:b/>
          <w:bCs/>
          <w:iCs/>
          <w:color w:val="000000"/>
          <w:shd w:val="clear" w:color="auto" w:fill="FFFFFF"/>
        </w:rPr>
        <w:t xml:space="preserve">ель проведения </w:t>
      </w:r>
      <w:proofErr w:type="spellStart"/>
      <w:r w:rsidR="00E37025">
        <w:rPr>
          <w:rFonts w:ascii="Times New Roman" w:hAnsi="Times New Roman"/>
          <w:b/>
          <w:bCs/>
          <w:iCs/>
          <w:color w:val="000000"/>
          <w:shd w:val="clear" w:color="auto" w:fill="FFFFFF"/>
        </w:rPr>
        <w:t>суммативного</w:t>
      </w:r>
      <w:proofErr w:type="spellEnd"/>
      <w:r w:rsidR="00E37025">
        <w:rPr>
          <w:rFonts w:ascii="Times New Roman" w:hAnsi="Times New Roman"/>
          <w:b/>
          <w:bCs/>
          <w:iCs/>
          <w:color w:val="000000"/>
          <w:shd w:val="clear" w:color="auto" w:fill="FFFFFF"/>
        </w:rPr>
        <w:t xml:space="preserve"> оценивания</w:t>
      </w:r>
      <w:proofErr w:type="gramStart"/>
      <w:r w:rsidR="00E37025">
        <w:rPr>
          <w:rFonts w:ascii="Times New Roman" w:hAnsi="Times New Roman"/>
          <w:b/>
          <w:bCs/>
          <w:iCs/>
          <w:color w:val="000000"/>
          <w:shd w:val="clear" w:color="auto" w:fill="FFFFFF"/>
        </w:rPr>
        <w:t xml:space="preserve"> </w:t>
      </w:r>
      <w:r w:rsidRPr="00586E22">
        <w:rPr>
          <w:rFonts w:ascii="Times New Roman" w:hAnsi="Times New Roman"/>
          <w:color w:val="000000"/>
          <w:shd w:val="clear" w:color="auto" w:fill="FFFFFF"/>
        </w:rPr>
        <w:t>:</w:t>
      </w:r>
      <w:proofErr w:type="gramEnd"/>
      <w:r w:rsidRPr="00586E22">
        <w:rPr>
          <w:rFonts w:ascii="Times New Roman" w:hAnsi="Times New Roman"/>
          <w:color w:val="000000"/>
          <w:shd w:val="clear" w:color="auto" w:fill="FFFFFF"/>
        </w:rPr>
        <w:t xml:space="preserve"> выявить уровень </w:t>
      </w:r>
      <w:proofErr w:type="spellStart"/>
      <w:r w:rsidRPr="00586E22">
        <w:rPr>
          <w:rFonts w:ascii="Times New Roman" w:hAnsi="Times New Roman"/>
          <w:color w:val="000000"/>
          <w:shd w:val="clear" w:color="auto" w:fill="FFFFFF"/>
        </w:rPr>
        <w:t>сформированности</w:t>
      </w:r>
      <w:proofErr w:type="spellEnd"/>
      <w:r w:rsidRPr="00586E22">
        <w:rPr>
          <w:rFonts w:ascii="Times New Roman" w:hAnsi="Times New Roman"/>
          <w:color w:val="000000"/>
          <w:shd w:val="clear" w:color="auto" w:fill="FFFFFF"/>
        </w:rPr>
        <w:t xml:space="preserve"> предметных компетенций на конец учебной четверти, для дальнейшей работы наметить пути и средства достижения прочности знаний путем организации дифференцированной и индивидуальной работы с обучающимися.</w:t>
      </w:r>
      <w:r w:rsidRPr="00586E22">
        <w:rPr>
          <w:rFonts w:ascii="Times New Roman" w:hAnsi="Times New Roman"/>
          <w:color w:val="000000"/>
        </w:rPr>
        <w:t xml:space="preserve"> </w:t>
      </w:r>
      <w:r w:rsidRPr="00586E22">
        <w:rPr>
          <w:rFonts w:ascii="Times New Roman" w:hAnsi="Times New Roman"/>
          <w:color w:val="000000"/>
          <w:shd w:val="clear" w:color="auto" w:fill="FFFFFF"/>
        </w:rPr>
        <w:t xml:space="preserve">Анализ результатов </w:t>
      </w:r>
      <w:proofErr w:type="spellStart"/>
      <w:r w:rsidRPr="00586E22">
        <w:rPr>
          <w:rFonts w:ascii="Times New Roman" w:hAnsi="Times New Roman"/>
          <w:color w:val="000000"/>
          <w:shd w:val="clear" w:color="auto" w:fill="FFFFFF"/>
        </w:rPr>
        <w:t>суммативного</w:t>
      </w:r>
      <w:proofErr w:type="spellEnd"/>
      <w:r w:rsidRPr="00586E22">
        <w:rPr>
          <w:rFonts w:ascii="Times New Roman" w:hAnsi="Times New Roman"/>
          <w:color w:val="000000"/>
          <w:shd w:val="clear" w:color="auto" w:fill="FFFFFF"/>
        </w:rPr>
        <w:t xml:space="preserve"> оценивания  за учебный год показал, что обучающиеся </w:t>
      </w:r>
      <w:r w:rsidR="00E37025">
        <w:rPr>
          <w:rFonts w:ascii="Times New Roman" w:hAnsi="Times New Roman"/>
          <w:color w:val="000000"/>
          <w:shd w:val="clear" w:color="auto" w:fill="FFFFFF"/>
        </w:rPr>
        <w:t>2</w:t>
      </w:r>
      <w:r w:rsidRPr="00586E22">
        <w:rPr>
          <w:rFonts w:ascii="Times New Roman" w:hAnsi="Times New Roman"/>
          <w:color w:val="000000"/>
          <w:shd w:val="clear" w:color="auto" w:fill="FFFFFF"/>
        </w:rPr>
        <w:t>-11-х классов</w:t>
      </w:r>
      <w:r w:rsidRPr="005C284E">
        <w:rPr>
          <w:rFonts w:ascii="Times New Roman" w:hAnsi="Times New Roman"/>
          <w:color w:val="000000"/>
          <w:shd w:val="clear" w:color="auto" w:fill="FFFFFF"/>
        </w:rPr>
        <w:t xml:space="preserve"> усваивают программный материал на достаточном уровне, у них формируются соответствующие предметные компетенции.</w:t>
      </w:r>
    </w:p>
    <w:p w:rsidR="00963C74" w:rsidRPr="005C284E" w:rsidRDefault="00963C74" w:rsidP="00963C74">
      <w:pPr>
        <w:spacing w:after="0"/>
        <w:jc w:val="both"/>
        <w:rPr>
          <w:rFonts w:ascii="Times New Roman" w:hAnsi="Times New Roman"/>
          <w:b/>
          <w:color w:val="000000"/>
        </w:rPr>
      </w:pPr>
      <w:r w:rsidRPr="005C284E">
        <w:rPr>
          <w:rFonts w:ascii="Times New Roman" w:hAnsi="Times New Roman"/>
          <w:b/>
          <w:color w:val="000000"/>
        </w:rPr>
        <w:t>На основании сравнительно-цифрового анализа можно сделать следующие выводы:</w:t>
      </w:r>
    </w:p>
    <w:p w:rsidR="00963C74" w:rsidRDefault="00963C74" w:rsidP="00963C74">
      <w:pPr>
        <w:spacing w:after="0" w:line="240" w:lineRule="auto"/>
        <w:jc w:val="both"/>
        <w:rPr>
          <w:rFonts w:ascii="Times New Roman" w:hAnsi="Times New Roman"/>
          <w:color w:val="000000"/>
        </w:rPr>
      </w:pPr>
      <w:r w:rsidRPr="005C284E">
        <w:rPr>
          <w:rFonts w:ascii="Times New Roman" w:hAnsi="Times New Roman"/>
          <w:color w:val="000000"/>
        </w:rPr>
        <w:t xml:space="preserve">Качество знаний учащихся и уровень </w:t>
      </w:r>
      <w:proofErr w:type="spellStart"/>
      <w:r w:rsidRPr="005C284E">
        <w:rPr>
          <w:rFonts w:ascii="Times New Roman" w:hAnsi="Times New Roman"/>
          <w:color w:val="000000"/>
        </w:rPr>
        <w:t>обученности</w:t>
      </w:r>
      <w:proofErr w:type="spellEnd"/>
      <w:r w:rsidRPr="005C284E">
        <w:rPr>
          <w:rFonts w:ascii="Times New Roman" w:hAnsi="Times New Roman"/>
          <w:color w:val="000000"/>
        </w:rPr>
        <w:t xml:space="preserve"> по школе по сравнению с итогами</w:t>
      </w:r>
      <w:r>
        <w:rPr>
          <w:rFonts w:ascii="Times New Roman" w:hAnsi="Times New Roman"/>
          <w:color w:val="000000"/>
        </w:rPr>
        <w:t xml:space="preserve">  1 четверти 20</w:t>
      </w:r>
      <w:r w:rsidR="002C4F0C">
        <w:rPr>
          <w:rFonts w:ascii="Times New Roman" w:hAnsi="Times New Roman"/>
          <w:color w:val="000000"/>
        </w:rPr>
        <w:t>20</w:t>
      </w:r>
      <w:r>
        <w:rPr>
          <w:rFonts w:ascii="Times New Roman" w:hAnsi="Times New Roman"/>
          <w:color w:val="000000"/>
        </w:rPr>
        <w:t>-202</w:t>
      </w:r>
      <w:r w:rsidR="002C4F0C">
        <w:rPr>
          <w:rFonts w:ascii="Times New Roman" w:hAnsi="Times New Roman"/>
          <w:color w:val="000000"/>
        </w:rPr>
        <w:t>1</w:t>
      </w:r>
      <w:r>
        <w:rPr>
          <w:rFonts w:ascii="Times New Roman" w:hAnsi="Times New Roman"/>
          <w:color w:val="000000"/>
        </w:rPr>
        <w:t xml:space="preserve"> </w:t>
      </w:r>
      <w:proofErr w:type="gramStart"/>
      <w:r>
        <w:rPr>
          <w:rFonts w:ascii="Times New Roman" w:hAnsi="Times New Roman"/>
          <w:color w:val="000000"/>
        </w:rPr>
        <w:t>учебного</w:t>
      </w:r>
      <w:proofErr w:type="gramEnd"/>
      <w:r>
        <w:rPr>
          <w:rFonts w:ascii="Times New Roman" w:hAnsi="Times New Roman"/>
          <w:color w:val="000000"/>
        </w:rPr>
        <w:t xml:space="preserve"> повысилось на </w:t>
      </w:r>
      <w:r w:rsidR="002C4F0C">
        <w:rPr>
          <w:rFonts w:ascii="Times New Roman" w:hAnsi="Times New Roman"/>
          <w:color w:val="000000"/>
        </w:rPr>
        <w:t>6</w:t>
      </w:r>
      <w:r>
        <w:rPr>
          <w:rFonts w:ascii="Times New Roman" w:hAnsi="Times New Roman"/>
          <w:color w:val="000000"/>
        </w:rPr>
        <w:t>%</w:t>
      </w:r>
      <w:r w:rsidRPr="005C284E">
        <w:rPr>
          <w:rFonts w:ascii="Times New Roman" w:hAnsi="Times New Roman"/>
          <w:color w:val="000000"/>
        </w:rPr>
        <w:t>, находится н</w:t>
      </w:r>
      <w:r>
        <w:rPr>
          <w:rFonts w:ascii="Times New Roman" w:hAnsi="Times New Roman"/>
          <w:color w:val="000000"/>
        </w:rPr>
        <w:t>а  хорошем уровне  (7</w:t>
      </w:r>
      <w:r w:rsidR="002C4F0C">
        <w:rPr>
          <w:rFonts w:ascii="Times New Roman" w:hAnsi="Times New Roman"/>
          <w:color w:val="000000"/>
        </w:rPr>
        <w:t>0</w:t>
      </w:r>
      <w:r w:rsidRPr="005C284E">
        <w:rPr>
          <w:rFonts w:ascii="Times New Roman" w:hAnsi="Times New Roman"/>
          <w:color w:val="000000"/>
        </w:rPr>
        <w:t xml:space="preserve">%- </w:t>
      </w:r>
      <w:r>
        <w:rPr>
          <w:rFonts w:ascii="Times New Roman" w:hAnsi="Times New Roman"/>
          <w:color w:val="000000"/>
        </w:rPr>
        <w:t>достаточный</w:t>
      </w:r>
      <w:r w:rsidRPr="005C284E">
        <w:rPr>
          <w:rFonts w:ascii="Times New Roman" w:hAnsi="Times New Roman"/>
          <w:color w:val="000000"/>
        </w:rPr>
        <w:t xml:space="preserve"> уровень). Отмечается стабильность</w:t>
      </w:r>
      <w:r>
        <w:rPr>
          <w:rFonts w:ascii="Times New Roman" w:hAnsi="Times New Roman"/>
          <w:color w:val="000000"/>
        </w:rPr>
        <w:t xml:space="preserve"> высокого</w:t>
      </w:r>
      <w:r w:rsidRPr="005C284E">
        <w:rPr>
          <w:rFonts w:ascii="Times New Roman" w:hAnsi="Times New Roman"/>
          <w:color w:val="000000"/>
        </w:rPr>
        <w:t xml:space="preserve"> показателя качества знан</w:t>
      </w:r>
      <w:r>
        <w:rPr>
          <w:rFonts w:ascii="Times New Roman" w:hAnsi="Times New Roman"/>
          <w:color w:val="000000"/>
        </w:rPr>
        <w:t>ий  в начальной школе  (93%- отличный уровень). По итогам 2019-2020 учебного года</w:t>
      </w:r>
      <w:r w:rsidRPr="005C284E">
        <w:rPr>
          <w:rFonts w:ascii="Times New Roman" w:hAnsi="Times New Roman"/>
          <w:color w:val="000000"/>
        </w:rPr>
        <w:t xml:space="preserve"> самые </w:t>
      </w:r>
      <w:r>
        <w:rPr>
          <w:rFonts w:ascii="Times New Roman" w:hAnsi="Times New Roman"/>
          <w:color w:val="000000"/>
        </w:rPr>
        <w:t xml:space="preserve">низкие </w:t>
      </w:r>
      <w:r w:rsidRPr="005C284E">
        <w:rPr>
          <w:rFonts w:ascii="Times New Roman" w:hAnsi="Times New Roman"/>
          <w:color w:val="000000"/>
        </w:rPr>
        <w:t>показатели качест</w:t>
      </w:r>
      <w:r>
        <w:rPr>
          <w:rFonts w:ascii="Times New Roman" w:hAnsi="Times New Roman"/>
          <w:color w:val="000000"/>
        </w:rPr>
        <w:t>ва знаний учащихся в классах – 9б(30%), 7б(38%) и 6в (38%).</w:t>
      </w:r>
    </w:p>
    <w:tbl>
      <w:tblPr>
        <w:tblW w:w="11024" w:type="dxa"/>
        <w:tblLook w:val="04A0"/>
      </w:tblPr>
      <w:tblGrid>
        <w:gridCol w:w="2584"/>
        <w:gridCol w:w="1744"/>
        <w:gridCol w:w="1756"/>
        <w:gridCol w:w="1821"/>
        <w:gridCol w:w="1843"/>
        <w:gridCol w:w="1276"/>
      </w:tblGrid>
      <w:tr w:rsidR="002C4F0C" w:rsidRPr="007D14F7" w:rsidTr="00FE79A6">
        <w:trPr>
          <w:trHeight w:val="113"/>
        </w:trPr>
        <w:tc>
          <w:tcPr>
            <w:tcW w:w="2584" w:type="dxa"/>
            <w:tcBorders>
              <w:top w:val="single" w:sz="4" w:space="0" w:color="auto"/>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Наименование</w:t>
            </w:r>
          </w:p>
        </w:tc>
        <w:tc>
          <w:tcPr>
            <w:tcW w:w="1744" w:type="dxa"/>
            <w:tcBorders>
              <w:top w:val="single" w:sz="4" w:space="0" w:color="auto"/>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Количество отличников</w:t>
            </w:r>
          </w:p>
        </w:tc>
        <w:tc>
          <w:tcPr>
            <w:tcW w:w="1756" w:type="dxa"/>
            <w:tcBorders>
              <w:top w:val="single" w:sz="4" w:space="0" w:color="auto"/>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Количество хорошистов</w:t>
            </w:r>
          </w:p>
        </w:tc>
        <w:tc>
          <w:tcPr>
            <w:tcW w:w="1821" w:type="dxa"/>
            <w:tcBorders>
              <w:top w:val="single" w:sz="4" w:space="0" w:color="auto"/>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с одной оценкой "3"</w:t>
            </w:r>
          </w:p>
        </w:tc>
        <w:tc>
          <w:tcPr>
            <w:tcW w:w="1843" w:type="dxa"/>
            <w:tcBorders>
              <w:top w:val="single" w:sz="4" w:space="0" w:color="auto"/>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с двумя оценками  "3"</w:t>
            </w:r>
          </w:p>
        </w:tc>
        <w:tc>
          <w:tcPr>
            <w:tcW w:w="1276" w:type="dxa"/>
            <w:tcBorders>
              <w:top w:val="single" w:sz="4" w:space="0" w:color="auto"/>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r w:rsidRPr="007D14F7">
              <w:rPr>
                <w:rFonts w:ascii="Times New Roman" w:hAnsi="Times New Roman"/>
                <w:b/>
                <w:color w:val="000000"/>
              </w:rPr>
              <w:t>итого</w:t>
            </w:r>
          </w:p>
        </w:tc>
      </w:tr>
      <w:tr w:rsidR="002C4F0C" w:rsidRPr="007D14F7" w:rsidTr="00FE79A6">
        <w:trPr>
          <w:trHeight w:val="113"/>
        </w:trPr>
        <w:tc>
          <w:tcPr>
            <w:tcW w:w="2584" w:type="dxa"/>
            <w:tcBorders>
              <w:top w:val="nil"/>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1 чет. 2020-2021уч</w:t>
            </w:r>
            <w:proofErr w:type="gramStart"/>
            <w:r w:rsidRPr="007D14F7">
              <w:rPr>
                <w:rFonts w:ascii="Times New Roman" w:hAnsi="Times New Roman"/>
                <w:color w:val="000000"/>
              </w:rPr>
              <w:t>.г</w:t>
            </w:r>
            <w:proofErr w:type="gramEnd"/>
            <w:r w:rsidRPr="007D14F7">
              <w:rPr>
                <w:rFonts w:ascii="Times New Roman" w:hAnsi="Times New Roman"/>
                <w:color w:val="000000"/>
              </w:rPr>
              <w:t>од</w:t>
            </w:r>
          </w:p>
        </w:tc>
        <w:tc>
          <w:tcPr>
            <w:tcW w:w="1744"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84</w:t>
            </w:r>
          </w:p>
        </w:tc>
        <w:tc>
          <w:tcPr>
            <w:tcW w:w="1756"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296</w:t>
            </w:r>
          </w:p>
        </w:tc>
        <w:tc>
          <w:tcPr>
            <w:tcW w:w="1821"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48</w:t>
            </w:r>
          </w:p>
        </w:tc>
        <w:tc>
          <w:tcPr>
            <w:tcW w:w="1843"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21</w:t>
            </w:r>
          </w:p>
        </w:tc>
        <w:tc>
          <w:tcPr>
            <w:tcW w:w="1276" w:type="dxa"/>
            <w:tcBorders>
              <w:top w:val="nil"/>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r w:rsidRPr="007D14F7">
              <w:rPr>
                <w:rFonts w:ascii="Times New Roman" w:hAnsi="Times New Roman"/>
                <w:b/>
                <w:color w:val="000000"/>
              </w:rPr>
              <w:t>69(12%)</w:t>
            </w:r>
          </w:p>
        </w:tc>
      </w:tr>
      <w:tr w:rsidR="002C4F0C" w:rsidRPr="007D14F7" w:rsidTr="00FE79A6">
        <w:trPr>
          <w:trHeight w:val="113"/>
        </w:trPr>
        <w:tc>
          <w:tcPr>
            <w:tcW w:w="2584" w:type="dxa"/>
            <w:tcBorders>
              <w:top w:val="nil"/>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2 чет. 2020-2021уч</w:t>
            </w:r>
            <w:proofErr w:type="gramStart"/>
            <w:r w:rsidRPr="007D14F7">
              <w:rPr>
                <w:rFonts w:ascii="Times New Roman" w:hAnsi="Times New Roman"/>
                <w:color w:val="000000"/>
              </w:rPr>
              <w:t>.г</w:t>
            </w:r>
            <w:proofErr w:type="gramEnd"/>
            <w:r w:rsidRPr="007D14F7">
              <w:rPr>
                <w:rFonts w:ascii="Times New Roman" w:hAnsi="Times New Roman"/>
                <w:color w:val="000000"/>
              </w:rPr>
              <w:t>од</w:t>
            </w:r>
          </w:p>
        </w:tc>
        <w:tc>
          <w:tcPr>
            <w:tcW w:w="1744"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97</w:t>
            </w:r>
          </w:p>
        </w:tc>
        <w:tc>
          <w:tcPr>
            <w:tcW w:w="1756"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263</w:t>
            </w:r>
          </w:p>
        </w:tc>
        <w:tc>
          <w:tcPr>
            <w:tcW w:w="1821"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45</w:t>
            </w:r>
          </w:p>
        </w:tc>
        <w:tc>
          <w:tcPr>
            <w:tcW w:w="1843"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17</w:t>
            </w:r>
          </w:p>
        </w:tc>
        <w:tc>
          <w:tcPr>
            <w:tcW w:w="1276" w:type="dxa"/>
            <w:tcBorders>
              <w:top w:val="nil"/>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r w:rsidRPr="007D14F7">
              <w:rPr>
                <w:rFonts w:ascii="Times New Roman" w:hAnsi="Times New Roman"/>
                <w:b/>
                <w:color w:val="000000"/>
              </w:rPr>
              <w:t>62(10%)</w:t>
            </w:r>
          </w:p>
        </w:tc>
      </w:tr>
      <w:tr w:rsidR="002C4F0C" w:rsidRPr="007D14F7" w:rsidTr="00FE79A6">
        <w:trPr>
          <w:trHeight w:val="113"/>
        </w:trPr>
        <w:tc>
          <w:tcPr>
            <w:tcW w:w="2584" w:type="dxa"/>
            <w:tcBorders>
              <w:top w:val="nil"/>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3 чет. 2020-2021уч</w:t>
            </w:r>
            <w:proofErr w:type="gramStart"/>
            <w:r w:rsidRPr="007D14F7">
              <w:rPr>
                <w:rFonts w:ascii="Times New Roman" w:hAnsi="Times New Roman"/>
                <w:color w:val="000000"/>
              </w:rPr>
              <w:t>.г</w:t>
            </w:r>
            <w:proofErr w:type="gramEnd"/>
            <w:r w:rsidRPr="007D14F7">
              <w:rPr>
                <w:rFonts w:ascii="Times New Roman" w:hAnsi="Times New Roman"/>
                <w:color w:val="000000"/>
              </w:rPr>
              <w:t>од</w:t>
            </w:r>
          </w:p>
        </w:tc>
        <w:tc>
          <w:tcPr>
            <w:tcW w:w="1744"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97</w:t>
            </w:r>
          </w:p>
        </w:tc>
        <w:tc>
          <w:tcPr>
            <w:tcW w:w="1756"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303</w:t>
            </w:r>
          </w:p>
        </w:tc>
        <w:tc>
          <w:tcPr>
            <w:tcW w:w="1821"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31</w:t>
            </w:r>
          </w:p>
        </w:tc>
        <w:tc>
          <w:tcPr>
            <w:tcW w:w="1843"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sidRPr="007D14F7">
              <w:rPr>
                <w:rFonts w:ascii="Times New Roman" w:hAnsi="Times New Roman"/>
                <w:color w:val="000000"/>
              </w:rPr>
              <w:t>19</w:t>
            </w:r>
          </w:p>
        </w:tc>
        <w:tc>
          <w:tcPr>
            <w:tcW w:w="1276" w:type="dxa"/>
            <w:tcBorders>
              <w:top w:val="nil"/>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r w:rsidRPr="007D14F7">
              <w:rPr>
                <w:rFonts w:ascii="Times New Roman" w:hAnsi="Times New Roman"/>
                <w:b/>
                <w:color w:val="000000"/>
              </w:rPr>
              <w:t>50(8%)</w:t>
            </w:r>
          </w:p>
        </w:tc>
      </w:tr>
      <w:tr w:rsidR="002C4F0C" w:rsidRPr="007D14F7" w:rsidTr="00FE79A6">
        <w:trPr>
          <w:trHeight w:val="113"/>
        </w:trPr>
        <w:tc>
          <w:tcPr>
            <w:tcW w:w="2584" w:type="dxa"/>
            <w:tcBorders>
              <w:top w:val="nil"/>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4</w:t>
            </w:r>
            <w:r w:rsidRPr="007D14F7">
              <w:rPr>
                <w:rFonts w:ascii="Times New Roman" w:hAnsi="Times New Roman"/>
                <w:color w:val="000000"/>
              </w:rPr>
              <w:t xml:space="preserve"> чет. 2020-2021уч</w:t>
            </w:r>
            <w:proofErr w:type="gramStart"/>
            <w:r w:rsidRPr="007D14F7">
              <w:rPr>
                <w:rFonts w:ascii="Times New Roman" w:hAnsi="Times New Roman"/>
                <w:color w:val="000000"/>
              </w:rPr>
              <w:t>.г</w:t>
            </w:r>
            <w:proofErr w:type="gramEnd"/>
            <w:r w:rsidRPr="007D14F7">
              <w:rPr>
                <w:rFonts w:ascii="Times New Roman" w:hAnsi="Times New Roman"/>
                <w:color w:val="000000"/>
              </w:rPr>
              <w:t>од</w:t>
            </w:r>
          </w:p>
        </w:tc>
        <w:tc>
          <w:tcPr>
            <w:tcW w:w="1744"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88</w:t>
            </w:r>
          </w:p>
        </w:tc>
        <w:tc>
          <w:tcPr>
            <w:tcW w:w="1756"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271</w:t>
            </w:r>
          </w:p>
        </w:tc>
        <w:tc>
          <w:tcPr>
            <w:tcW w:w="1821"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28</w:t>
            </w:r>
          </w:p>
        </w:tc>
        <w:tc>
          <w:tcPr>
            <w:tcW w:w="1843"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0</w:t>
            </w:r>
          </w:p>
        </w:tc>
        <w:tc>
          <w:tcPr>
            <w:tcW w:w="1276" w:type="dxa"/>
            <w:tcBorders>
              <w:top w:val="nil"/>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r>
              <w:rPr>
                <w:rFonts w:ascii="Times New Roman" w:hAnsi="Times New Roman"/>
                <w:b/>
                <w:color w:val="000000"/>
              </w:rPr>
              <w:t>28(5%)</w:t>
            </w:r>
          </w:p>
        </w:tc>
      </w:tr>
      <w:tr w:rsidR="002C4F0C" w:rsidRPr="007D14F7" w:rsidTr="00FE79A6">
        <w:trPr>
          <w:trHeight w:val="113"/>
        </w:trPr>
        <w:tc>
          <w:tcPr>
            <w:tcW w:w="2584" w:type="dxa"/>
            <w:tcBorders>
              <w:top w:val="nil"/>
              <w:left w:val="single" w:sz="4" w:space="0" w:color="auto"/>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ГОД</w:t>
            </w:r>
            <w:r w:rsidRPr="007D14F7">
              <w:rPr>
                <w:rFonts w:ascii="Times New Roman" w:hAnsi="Times New Roman"/>
                <w:color w:val="000000"/>
              </w:rPr>
              <w:t xml:space="preserve"> 2020-2021уч</w:t>
            </w:r>
            <w:proofErr w:type="gramStart"/>
            <w:r w:rsidRPr="007D14F7">
              <w:rPr>
                <w:rFonts w:ascii="Times New Roman" w:hAnsi="Times New Roman"/>
                <w:color w:val="000000"/>
              </w:rPr>
              <w:t>.г</w:t>
            </w:r>
            <w:proofErr w:type="gramEnd"/>
            <w:r w:rsidRPr="007D14F7">
              <w:rPr>
                <w:rFonts w:ascii="Times New Roman" w:hAnsi="Times New Roman"/>
                <w:color w:val="000000"/>
              </w:rPr>
              <w:t>од</w:t>
            </w:r>
          </w:p>
        </w:tc>
        <w:tc>
          <w:tcPr>
            <w:tcW w:w="1744"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112</w:t>
            </w:r>
          </w:p>
        </w:tc>
        <w:tc>
          <w:tcPr>
            <w:tcW w:w="1756"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r>
              <w:rPr>
                <w:rFonts w:ascii="Times New Roman" w:hAnsi="Times New Roman"/>
                <w:color w:val="000000"/>
              </w:rPr>
              <w:t>303</w:t>
            </w:r>
          </w:p>
        </w:tc>
        <w:tc>
          <w:tcPr>
            <w:tcW w:w="1821"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p>
        </w:tc>
        <w:tc>
          <w:tcPr>
            <w:tcW w:w="1843" w:type="dxa"/>
            <w:tcBorders>
              <w:top w:val="nil"/>
              <w:left w:val="nil"/>
              <w:bottom w:val="single" w:sz="4" w:space="0" w:color="auto"/>
              <w:right w:val="single" w:sz="4" w:space="0" w:color="auto"/>
            </w:tcBorders>
            <w:noWrap/>
            <w:vAlign w:val="bottom"/>
            <w:hideMark/>
          </w:tcPr>
          <w:p w:rsidR="002C4F0C" w:rsidRPr="007D14F7" w:rsidRDefault="002C4F0C" w:rsidP="00FE79A6">
            <w:pPr>
              <w:spacing w:after="0"/>
              <w:jc w:val="center"/>
              <w:rPr>
                <w:rFonts w:ascii="Times New Roman" w:hAnsi="Times New Roman"/>
                <w:color w:val="000000"/>
              </w:rPr>
            </w:pPr>
          </w:p>
        </w:tc>
        <w:tc>
          <w:tcPr>
            <w:tcW w:w="1276" w:type="dxa"/>
            <w:tcBorders>
              <w:top w:val="nil"/>
              <w:left w:val="nil"/>
              <w:bottom w:val="single" w:sz="4" w:space="0" w:color="auto"/>
              <w:right w:val="single" w:sz="4" w:space="0" w:color="auto"/>
            </w:tcBorders>
            <w:hideMark/>
          </w:tcPr>
          <w:p w:rsidR="002C4F0C" w:rsidRPr="007D14F7" w:rsidRDefault="002C4F0C" w:rsidP="00FE79A6">
            <w:pPr>
              <w:spacing w:after="0"/>
              <w:jc w:val="center"/>
              <w:rPr>
                <w:rFonts w:ascii="Times New Roman" w:hAnsi="Times New Roman"/>
                <w:b/>
                <w:color w:val="000000"/>
              </w:rPr>
            </w:pPr>
          </w:p>
        </w:tc>
      </w:tr>
      <w:tr w:rsidR="002C4F0C" w:rsidRPr="007D14F7" w:rsidTr="00FE79A6">
        <w:trPr>
          <w:trHeight w:val="113"/>
        </w:trPr>
        <w:tc>
          <w:tcPr>
            <w:tcW w:w="11024" w:type="dxa"/>
            <w:gridSpan w:val="6"/>
            <w:tcBorders>
              <w:top w:val="single" w:sz="4" w:space="0" w:color="auto"/>
              <w:left w:val="single" w:sz="4" w:space="0" w:color="auto"/>
              <w:bottom w:val="single" w:sz="4" w:space="0" w:color="auto"/>
              <w:right w:val="single" w:sz="4" w:space="0" w:color="auto"/>
            </w:tcBorders>
            <w:noWrap/>
            <w:vAlign w:val="bottom"/>
            <w:hideMark/>
          </w:tcPr>
          <w:p w:rsidR="002C4F0C" w:rsidRPr="007D14F7" w:rsidRDefault="002C4F0C" w:rsidP="00E37025">
            <w:pPr>
              <w:spacing w:after="0"/>
              <w:jc w:val="center"/>
              <w:rPr>
                <w:rFonts w:ascii="Times New Roman" w:hAnsi="Times New Roman"/>
                <w:b/>
              </w:rPr>
            </w:pPr>
            <w:r w:rsidRPr="007D14F7">
              <w:rPr>
                <w:rFonts w:ascii="Times New Roman" w:hAnsi="Times New Roman"/>
                <w:b/>
              </w:rPr>
              <w:t>Качество знаний по предметам -8</w:t>
            </w:r>
            <w:r w:rsidR="00E37025">
              <w:rPr>
                <w:rFonts w:ascii="Times New Roman" w:hAnsi="Times New Roman"/>
                <w:b/>
              </w:rPr>
              <w:t>2</w:t>
            </w:r>
            <w:r w:rsidRPr="007D14F7">
              <w:rPr>
                <w:rFonts w:ascii="Times New Roman" w:hAnsi="Times New Roman"/>
                <w:b/>
              </w:rPr>
              <w:t xml:space="preserve"> %, качественная успеваемость по количеству отличников и хорошистов -</w:t>
            </w:r>
            <w:r w:rsidR="00E37025">
              <w:rPr>
                <w:rFonts w:ascii="Times New Roman" w:hAnsi="Times New Roman"/>
                <w:b/>
              </w:rPr>
              <w:t>70</w:t>
            </w:r>
            <w:r w:rsidRPr="007D14F7">
              <w:rPr>
                <w:rFonts w:ascii="Times New Roman" w:hAnsi="Times New Roman"/>
                <w:b/>
              </w:rPr>
              <w:t xml:space="preserve"> % разница- 1</w:t>
            </w:r>
            <w:r w:rsidR="00E37025">
              <w:rPr>
                <w:rFonts w:ascii="Times New Roman" w:hAnsi="Times New Roman"/>
                <w:b/>
              </w:rPr>
              <w:t>2</w:t>
            </w:r>
            <w:r w:rsidRPr="007D14F7">
              <w:rPr>
                <w:rFonts w:ascii="Times New Roman" w:hAnsi="Times New Roman"/>
                <w:b/>
              </w:rPr>
              <w:t xml:space="preserve">. </w:t>
            </w:r>
            <w:r w:rsidRPr="007D14F7">
              <w:rPr>
                <w:rFonts w:ascii="Times New Roman" w:hAnsi="Times New Roman"/>
                <w:b/>
                <w:bCs/>
                <w:color w:val="000000"/>
              </w:rPr>
              <w:t>Прогно</w:t>
            </w:r>
            <w:r w:rsidR="00E37025">
              <w:rPr>
                <w:rFonts w:ascii="Times New Roman" w:hAnsi="Times New Roman"/>
                <w:b/>
                <w:bCs/>
                <w:color w:val="000000"/>
              </w:rPr>
              <w:t>з- 75</w:t>
            </w:r>
            <w:r w:rsidRPr="007D14F7">
              <w:rPr>
                <w:rFonts w:ascii="Times New Roman" w:hAnsi="Times New Roman"/>
                <w:b/>
                <w:bCs/>
                <w:color w:val="000000"/>
              </w:rPr>
              <w:t xml:space="preserve"> % </w:t>
            </w:r>
          </w:p>
        </w:tc>
      </w:tr>
    </w:tbl>
    <w:p w:rsidR="002C4F0C" w:rsidRPr="005C284E" w:rsidRDefault="002C4F0C" w:rsidP="00963C74">
      <w:pPr>
        <w:spacing w:after="0" w:line="240" w:lineRule="auto"/>
        <w:jc w:val="both"/>
        <w:rPr>
          <w:rFonts w:ascii="Times New Roman" w:hAnsi="Times New Roman"/>
          <w:color w:val="000000"/>
        </w:rPr>
      </w:pPr>
    </w:p>
    <w:p w:rsidR="00963C74" w:rsidRPr="005C284E" w:rsidRDefault="00963C74" w:rsidP="00963C74">
      <w:pPr>
        <w:spacing w:after="0"/>
        <w:ind w:firstLine="708"/>
        <w:jc w:val="both"/>
        <w:rPr>
          <w:rFonts w:ascii="Times New Roman" w:hAnsi="Times New Roman"/>
        </w:rPr>
      </w:pPr>
      <w:proofErr w:type="gramStart"/>
      <w:r w:rsidRPr="005C284E">
        <w:rPr>
          <w:rFonts w:ascii="Times New Roman" w:hAnsi="Times New Roman"/>
        </w:rPr>
        <w:t xml:space="preserve">Анализ результатов деятельности школы по основным вопросам учебно-воспитательного процесса даёт основание утверждать, что в целом педагогический коллектив, администрация школы осуществляет свою деятельность в рамках требований нормативных документов, в том числе по обеспечению государственных стандартов образования, педагогический коллектив гимназии работает стабильно по формированию знаний, умений, навыков обучающихся, согласно требованиям государственных стандартов, но задача  максимально возможного приближения  уровня </w:t>
      </w:r>
      <w:proofErr w:type="spellStart"/>
      <w:r w:rsidRPr="005C284E">
        <w:rPr>
          <w:rFonts w:ascii="Times New Roman" w:hAnsi="Times New Roman"/>
        </w:rPr>
        <w:t>обученности</w:t>
      </w:r>
      <w:proofErr w:type="spellEnd"/>
      <w:r w:rsidRPr="005C284E">
        <w:rPr>
          <w:rFonts w:ascii="Times New Roman" w:hAnsi="Times New Roman"/>
        </w:rPr>
        <w:t xml:space="preserve"> каждого ученика школы</w:t>
      </w:r>
      <w:proofErr w:type="gramEnd"/>
      <w:r w:rsidRPr="005C284E">
        <w:rPr>
          <w:rFonts w:ascii="Times New Roman" w:hAnsi="Times New Roman"/>
        </w:rPr>
        <w:t xml:space="preserve"> к уровню его </w:t>
      </w:r>
      <w:proofErr w:type="spellStart"/>
      <w:r w:rsidRPr="005C284E">
        <w:rPr>
          <w:rFonts w:ascii="Times New Roman" w:hAnsi="Times New Roman"/>
        </w:rPr>
        <w:t>обучаемости</w:t>
      </w:r>
      <w:proofErr w:type="spellEnd"/>
      <w:r w:rsidRPr="005C284E">
        <w:rPr>
          <w:rFonts w:ascii="Times New Roman" w:hAnsi="Times New Roman"/>
        </w:rPr>
        <w:t xml:space="preserve"> остается злободневной, так как в целом по школе учитывая потенц</w:t>
      </w:r>
      <w:r>
        <w:rPr>
          <w:rFonts w:ascii="Times New Roman" w:hAnsi="Times New Roman"/>
        </w:rPr>
        <w:t>иал гимназии не самый высокий (7</w:t>
      </w:r>
      <w:r w:rsidR="002C4F0C">
        <w:rPr>
          <w:rFonts w:ascii="Times New Roman" w:hAnsi="Times New Roman"/>
        </w:rPr>
        <w:t>0</w:t>
      </w:r>
      <w:r w:rsidRPr="005C284E">
        <w:rPr>
          <w:rFonts w:ascii="Times New Roman" w:hAnsi="Times New Roman"/>
        </w:rPr>
        <w:t xml:space="preserve">% </w:t>
      </w:r>
      <w:r>
        <w:rPr>
          <w:rFonts w:ascii="Times New Roman" w:hAnsi="Times New Roman"/>
        </w:rPr>
        <w:t xml:space="preserve">достаточный уровень </w:t>
      </w:r>
      <w:proofErr w:type="gramStart"/>
      <w:r>
        <w:rPr>
          <w:rFonts w:ascii="Times New Roman" w:hAnsi="Times New Roman"/>
        </w:rPr>
        <w:t>-х</w:t>
      </w:r>
      <w:proofErr w:type="gramEnd"/>
      <w:r>
        <w:rPr>
          <w:rFonts w:ascii="Times New Roman" w:hAnsi="Times New Roman"/>
        </w:rPr>
        <w:t>орошо)  уровень качества обучения.</w:t>
      </w:r>
    </w:p>
    <w:p w:rsidR="00963C74" w:rsidRPr="005C284E" w:rsidRDefault="00963C74" w:rsidP="00963C74">
      <w:pPr>
        <w:spacing w:after="0"/>
        <w:jc w:val="both"/>
        <w:rPr>
          <w:rFonts w:ascii="Times New Roman" w:hAnsi="Times New Roman"/>
        </w:rPr>
      </w:pPr>
      <w:r w:rsidRPr="005C284E">
        <w:rPr>
          <w:rFonts w:ascii="Times New Roman" w:hAnsi="Times New Roman"/>
        </w:rPr>
        <w:t xml:space="preserve">Также анализ данных мониторинга качества обучения учащихся показывает стабильность следующих  результатов учебно-воспитательного процесса: </w:t>
      </w:r>
    </w:p>
    <w:p w:rsidR="00963C74" w:rsidRPr="005C284E" w:rsidRDefault="00963C74" w:rsidP="00963C74">
      <w:pPr>
        <w:spacing w:after="0"/>
        <w:jc w:val="both"/>
        <w:rPr>
          <w:rFonts w:ascii="Times New Roman" w:hAnsi="Times New Roman"/>
        </w:rPr>
      </w:pPr>
      <w:r w:rsidRPr="005C284E">
        <w:rPr>
          <w:rFonts w:ascii="Times New Roman" w:hAnsi="Times New Roman"/>
        </w:rPr>
        <w:t xml:space="preserve">• школа работает без второгодников, процент успеваемости составляет 100%. </w:t>
      </w:r>
    </w:p>
    <w:p w:rsidR="00963C74" w:rsidRPr="005C284E" w:rsidRDefault="00963C74" w:rsidP="00963C74">
      <w:pPr>
        <w:spacing w:after="0"/>
        <w:jc w:val="both"/>
        <w:rPr>
          <w:rFonts w:ascii="Times New Roman" w:hAnsi="Times New Roman"/>
        </w:rPr>
      </w:pPr>
      <w:r w:rsidRPr="005C284E">
        <w:rPr>
          <w:rFonts w:ascii="Times New Roman" w:hAnsi="Times New Roman"/>
        </w:rPr>
        <w:t xml:space="preserve">• процент качества </w:t>
      </w:r>
      <w:proofErr w:type="gramStart"/>
      <w:r w:rsidRPr="005C284E">
        <w:rPr>
          <w:rFonts w:ascii="Times New Roman" w:hAnsi="Times New Roman"/>
        </w:rPr>
        <w:t>обучения по пре</w:t>
      </w:r>
      <w:r>
        <w:rPr>
          <w:rFonts w:ascii="Times New Roman" w:hAnsi="Times New Roman"/>
        </w:rPr>
        <w:t>дметам</w:t>
      </w:r>
      <w:proofErr w:type="gramEnd"/>
      <w:r>
        <w:rPr>
          <w:rFonts w:ascii="Times New Roman" w:hAnsi="Times New Roman"/>
        </w:rPr>
        <w:t xml:space="preserve"> варьируется в пределах </w:t>
      </w:r>
      <w:r w:rsidR="00E37025">
        <w:rPr>
          <w:rFonts w:ascii="Times New Roman" w:hAnsi="Times New Roman"/>
        </w:rPr>
        <w:t>67</w:t>
      </w:r>
      <w:r>
        <w:rPr>
          <w:rFonts w:ascii="Times New Roman" w:hAnsi="Times New Roman"/>
        </w:rPr>
        <w:t>-100 %.</w:t>
      </w:r>
      <w:r w:rsidRPr="005C284E">
        <w:rPr>
          <w:rFonts w:ascii="Times New Roman" w:hAnsi="Times New Roman"/>
        </w:rPr>
        <w:t xml:space="preserve"> </w:t>
      </w:r>
    </w:p>
    <w:p w:rsidR="00963C74" w:rsidRPr="005C284E" w:rsidRDefault="00963C74" w:rsidP="00963C74">
      <w:pPr>
        <w:spacing w:after="0"/>
        <w:jc w:val="both"/>
        <w:rPr>
          <w:rFonts w:ascii="Times New Roman" w:hAnsi="Times New Roman"/>
        </w:rPr>
      </w:pPr>
      <w:r w:rsidRPr="005C284E">
        <w:rPr>
          <w:rFonts w:ascii="Times New Roman" w:hAnsi="Times New Roman"/>
        </w:rPr>
        <w:t xml:space="preserve">Оптимальные показатели качества знаний учащихся являются результатом работы педагогического коллектива – высокий профессионализм педагогических кадров, опыт учителей, применение педагогами методов и приёмов личностно ориентированного обучения. Анализируя успеваемость учащихся школы по предметным областям за прошедший период можно сделать следующий вывод: </w:t>
      </w:r>
    </w:p>
    <w:p w:rsidR="00963C74" w:rsidRPr="005C284E" w:rsidRDefault="00963C74" w:rsidP="00963C74">
      <w:pPr>
        <w:spacing w:after="0"/>
        <w:jc w:val="both"/>
        <w:rPr>
          <w:rFonts w:ascii="Times New Roman" w:hAnsi="Times New Roman"/>
        </w:rPr>
      </w:pPr>
      <w:r w:rsidRPr="005C284E">
        <w:rPr>
          <w:rFonts w:ascii="Times New Roman" w:hAnsi="Times New Roman"/>
          <w:b/>
        </w:rPr>
        <w:t>• повышается процент качества</w:t>
      </w:r>
      <w:r>
        <w:rPr>
          <w:rFonts w:ascii="Times New Roman" w:hAnsi="Times New Roman"/>
        </w:rPr>
        <w:t xml:space="preserve"> знаний – 64-61-68-61-70%</w:t>
      </w:r>
    </w:p>
    <w:p w:rsidR="00963C74" w:rsidRPr="005C284E" w:rsidRDefault="00963C74" w:rsidP="00963C74">
      <w:pPr>
        <w:spacing w:after="0"/>
        <w:jc w:val="both"/>
        <w:rPr>
          <w:rFonts w:ascii="Times New Roman" w:hAnsi="Times New Roman"/>
        </w:rPr>
      </w:pPr>
      <w:r w:rsidRPr="005C284E">
        <w:rPr>
          <w:rFonts w:ascii="Times New Roman" w:hAnsi="Times New Roman"/>
          <w:b/>
        </w:rPr>
        <w:lastRenderedPageBreak/>
        <w:t>• повышается процент качества</w:t>
      </w:r>
      <w:r>
        <w:rPr>
          <w:rFonts w:ascii="Times New Roman" w:hAnsi="Times New Roman"/>
        </w:rPr>
        <w:t xml:space="preserve"> знаний по всем учебным предметам. </w:t>
      </w:r>
    </w:p>
    <w:p w:rsidR="00963C74" w:rsidRPr="00542FA1" w:rsidRDefault="00963C74" w:rsidP="00963C74">
      <w:pPr>
        <w:spacing w:after="0" w:line="240" w:lineRule="auto"/>
        <w:jc w:val="both"/>
        <w:rPr>
          <w:rFonts w:ascii="Times New Roman" w:hAnsi="Times New Roman"/>
        </w:rPr>
      </w:pPr>
      <w:r w:rsidRPr="00542FA1">
        <w:rPr>
          <w:rFonts w:ascii="Times New Roman" w:hAnsi="Times New Roman"/>
          <w:b/>
        </w:rPr>
        <w:t>• по школе самые низкие  показатели</w:t>
      </w:r>
      <w:r w:rsidRPr="00542FA1">
        <w:rPr>
          <w:rFonts w:ascii="Times New Roman" w:hAnsi="Times New Roman"/>
        </w:rPr>
        <w:t xml:space="preserve"> качества знаний в области </w:t>
      </w:r>
      <w:proofErr w:type="spellStart"/>
      <w:proofErr w:type="gramStart"/>
      <w:r w:rsidRPr="00542FA1">
        <w:rPr>
          <w:rFonts w:ascii="Times New Roman" w:hAnsi="Times New Roman"/>
        </w:rPr>
        <w:t>физ</w:t>
      </w:r>
      <w:r w:rsidR="00E37025">
        <w:rPr>
          <w:rFonts w:ascii="Times New Roman" w:hAnsi="Times New Roman"/>
        </w:rPr>
        <w:t>ико</w:t>
      </w:r>
      <w:proofErr w:type="spellEnd"/>
      <w:r w:rsidR="00E37025">
        <w:rPr>
          <w:rFonts w:ascii="Times New Roman" w:hAnsi="Times New Roman"/>
        </w:rPr>
        <w:t>- математических</w:t>
      </w:r>
      <w:proofErr w:type="gramEnd"/>
      <w:r w:rsidR="00E37025">
        <w:rPr>
          <w:rFonts w:ascii="Times New Roman" w:hAnsi="Times New Roman"/>
        </w:rPr>
        <w:t xml:space="preserve"> дисциплин (67-69</w:t>
      </w:r>
      <w:r w:rsidRPr="00542FA1">
        <w:rPr>
          <w:rFonts w:ascii="Times New Roman" w:hAnsi="Times New Roman"/>
        </w:rPr>
        <w:t>%).</w:t>
      </w:r>
    </w:p>
    <w:p w:rsidR="00963C74" w:rsidRPr="003D7A3C" w:rsidRDefault="00963C74" w:rsidP="00963C74">
      <w:pPr>
        <w:spacing w:after="0" w:line="240" w:lineRule="auto"/>
        <w:jc w:val="both"/>
        <w:rPr>
          <w:rFonts w:ascii="Times New Roman" w:hAnsi="Times New Roman"/>
        </w:rPr>
      </w:pPr>
      <w:r w:rsidRPr="00542FA1">
        <w:rPr>
          <w:rFonts w:ascii="Times New Roman" w:hAnsi="Times New Roman"/>
        </w:rPr>
        <w:t>В целом уровень усвоения программного материала учащимися по предметам стабил</w:t>
      </w:r>
      <w:r>
        <w:rPr>
          <w:rFonts w:ascii="Times New Roman" w:hAnsi="Times New Roman"/>
        </w:rPr>
        <w:t>ен, что подтверждают результаты 2020-2021 учебного года.</w:t>
      </w:r>
      <w:r w:rsidRPr="00542FA1">
        <w:rPr>
          <w:rFonts w:ascii="Times New Roman" w:hAnsi="Times New Roman"/>
        </w:rPr>
        <w:t xml:space="preserve"> </w:t>
      </w:r>
      <w:r w:rsidRPr="00542FA1">
        <w:rPr>
          <w:rFonts w:ascii="Times New Roman" w:hAnsi="Times New Roman"/>
          <w:spacing w:val="-9"/>
        </w:rPr>
        <w:t>Таким образом, по итогам 20</w:t>
      </w:r>
      <w:r>
        <w:rPr>
          <w:rFonts w:ascii="Times New Roman" w:hAnsi="Times New Roman"/>
          <w:spacing w:val="-9"/>
        </w:rPr>
        <w:t>20</w:t>
      </w:r>
      <w:r w:rsidRPr="00542FA1">
        <w:rPr>
          <w:rFonts w:ascii="Times New Roman" w:hAnsi="Times New Roman"/>
          <w:spacing w:val="-9"/>
        </w:rPr>
        <w:t>-202</w:t>
      </w:r>
      <w:r>
        <w:rPr>
          <w:rFonts w:ascii="Times New Roman" w:hAnsi="Times New Roman"/>
          <w:spacing w:val="-9"/>
        </w:rPr>
        <w:t>1</w:t>
      </w:r>
      <w:r w:rsidRPr="00542FA1">
        <w:rPr>
          <w:rFonts w:ascii="Times New Roman" w:hAnsi="Times New Roman"/>
          <w:spacing w:val="-9"/>
        </w:rPr>
        <w:t xml:space="preserve"> учебного года работу педагогического коллектива в целом можно назвать удовлетворительной, так как учителя гимназии по мере возможности реализуют постав</w:t>
      </w:r>
      <w:r w:rsidRPr="00542FA1">
        <w:rPr>
          <w:rFonts w:ascii="Times New Roman" w:hAnsi="Times New Roman"/>
          <w:spacing w:val="-9"/>
        </w:rPr>
        <w:softHyphen/>
      </w:r>
      <w:r w:rsidRPr="00542FA1">
        <w:rPr>
          <w:rFonts w:ascii="Times New Roman" w:hAnsi="Times New Roman"/>
          <w:spacing w:val="-10"/>
        </w:rPr>
        <w:t>ленную цель школы «Обеспечение качественного образования и воспитания ученика гимназии».</w:t>
      </w:r>
      <w:r w:rsidRPr="003D7A3C">
        <w:rPr>
          <w:rFonts w:ascii="Times New Roman" w:hAnsi="Times New Roman"/>
          <w:spacing w:val="-10"/>
        </w:rPr>
        <w:t xml:space="preserve"> </w:t>
      </w:r>
    </w:p>
    <w:p w:rsidR="00963C74" w:rsidRDefault="00963C74" w:rsidP="00963C74">
      <w:pPr>
        <w:spacing w:after="0"/>
        <w:jc w:val="both"/>
        <w:rPr>
          <w:rFonts w:ascii="Times New Roman" w:hAnsi="Times New Roman"/>
          <w:b/>
          <w:color w:val="000000"/>
        </w:rPr>
      </w:pPr>
      <w:r w:rsidRPr="003D7A3C">
        <w:rPr>
          <w:rFonts w:ascii="Times New Roman" w:hAnsi="Times New Roman"/>
          <w:b/>
          <w:color w:val="000000"/>
        </w:rPr>
        <w:t xml:space="preserve">Выводы и  рекомендации: </w:t>
      </w:r>
    </w:p>
    <w:p w:rsidR="00963C74" w:rsidRPr="00EE55A1" w:rsidRDefault="00963C74" w:rsidP="00963C74">
      <w:pPr>
        <w:pStyle w:val="a4"/>
        <w:shd w:val="clear" w:color="auto" w:fill="FFFFFF"/>
        <w:spacing w:before="0" w:beforeAutospacing="0" w:after="0" w:afterAutospacing="0"/>
        <w:jc w:val="both"/>
        <w:rPr>
          <w:color w:val="000000"/>
          <w:sz w:val="22"/>
          <w:szCs w:val="22"/>
        </w:rPr>
      </w:pPr>
      <w:r w:rsidRPr="00BC7906">
        <w:rPr>
          <w:b/>
          <w:color w:val="000000"/>
          <w:sz w:val="22"/>
          <w:szCs w:val="22"/>
        </w:rPr>
        <w:t xml:space="preserve">1.Работу педагогического коллектива гимназии </w:t>
      </w:r>
      <w:r w:rsidRPr="00EE55A1">
        <w:rPr>
          <w:color w:val="000000"/>
          <w:sz w:val="22"/>
          <w:szCs w:val="22"/>
        </w:rPr>
        <w:t>по повышению качественных показателей за 20</w:t>
      </w:r>
      <w:r>
        <w:rPr>
          <w:color w:val="000000"/>
          <w:sz w:val="22"/>
          <w:szCs w:val="22"/>
        </w:rPr>
        <w:t>20</w:t>
      </w:r>
      <w:r w:rsidRPr="00EE55A1">
        <w:rPr>
          <w:color w:val="000000"/>
          <w:sz w:val="22"/>
          <w:szCs w:val="22"/>
        </w:rPr>
        <w:t>-202</w:t>
      </w:r>
      <w:r>
        <w:rPr>
          <w:color w:val="000000"/>
          <w:sz w:val="22"/>
          <w:szCs w:val="22"/>
        </w:rPr>
        <w:t>1</w:t>
      </w:r>
      <w:r w:rsidRPr="00EE55A1">
        <w:rPr>
          <w:color w:val="000000"/>
          <w:sz w:val="22"/>
          <w:szCs w:val="22"/>
        </w:rPr>
        <w:t xml:space="preserve"> учебный  год считать удовлетворительной.</w:t>
      </w:r>
    </w:p>
    <w:p w:rsidR="00963C74" w:rsidRPr="00EE55A1" w:rsidRDefault="00963C74" w:rsidP="00963C74">
      <w:pPr>
        <w:pStyle w:val="a4"/>
        <w:shd w:val="clear" w:color="auto" w:fill="FFFFFF"/>
        <w:spacing w:before="0" w:beforeAutospacing="0" w:after="0" w:afterAutospacing="0"/>
        <w:jc w:val="both"/>
        <w:rPr>
          <w:color w:val="000000"/>
          <w:sz w:val="22"/>
          <w:szCs w:val="22"/>
        </w:rPr>
      </w:pPr>
      <w:r w:rsidRPr="00BC7906">
        <w:rPr>
          <w:b/>
          <w:color w:val="000000"/>
          <w:sz w:val="22"/>
          <w:szCs w:val="22"/>
        </w:rPr>
        <w:t>2.Руководителям предметных кафедр</w:t>
      </w:r>
      <w:r w:rsidRPr="00EE55A1">
        <w:rPr>
          <w:color w:val="000000"/>
          <w:sz w:val="22"/>
          <w:szCs w:val="22"/>
        </w:rPr>
        <w:t xml:space="preserve"> проанализировать итоги учебного года и на августовских заседаниях учесть результаты при планировании работы на 202</w:t>
      </w:r>
      <w:r>
        <w:rPr>
          <w:color w:val="000000"/>
          <w:sz w:val="22"/>
          <w:szCs w:val="22"/>
        </w:rPr>
        <w:t>1</w:t>
      </w:r>
      <w:r w:rsidRPr="00EE55A1">
        <w:rPr>
          <w:color w:val="000000"/>
          <w:sz w:val="22"/>
          <w:szCs w:val="22"/>
        </w:rPr>
        <w:t>-202</w:t>
      </w:r>
      <w:r>
        <w:rPr>
          <w:color w:val="000000"/>
          <w:sz w:val="22"/>
          <w:szCs w:val="22"/>
        </w:rPr>
        <w:t>2</w:t>
      </w:r>
      <w:r w:rsidRPr="00EE55A1">
        <w:rPr>
          <w:color w:val="000000"/>
          <w:sz w:val="22"/>
          <w:szCs w:val="22"/>
        </w:rPr>
        <w:t xml:space="preserve"> учебный год.</w:t>
      </w:r>
    </w:p>
    <w:p w:rsidR="00963C74" w:rsidRPr="00EE55A1" w:rsidRDefault="00963C74" w:rsidP="00963C74">
      <w:pPr>
        <w:spacing w:after="0"/>
        <w:jc w:val="both"/>
        <w:rPr>
          <w:rFonts w:ascii="Times New Roman" w:hAnsi="Times New Roman"/>
        </w:rPr>
      </w:pPr>
      <w:r w:rsidRPr="00EE55A1">
        <w:rPr>
          <w:rFonts w:ascii="Times New Roman" w:hAnsi="Times New Roman"/>
          <w:b/>
        </w:rPr>
        <w:t>3.</w:t>
      </w:r>
      <w:r w:rsidRPr="00EE55A1">
        <w:rPr>
          <w:rFonts w:ascii="Times New Roman" w:hAnsi="Times New Roman"/>
          <w:b/>
          <w:bCs/>
        </w:rPr>
        <w:t xml:space="preserve">Педагогическому коллективу школы  продолжить </w:t>
      </w:r>
      <w:r>
        <w:rPr>
          <w:rFonts w:ascii="Times New Roman" w:hAnsi="Times New Roman"/>
          <w:b/>
          <w:bCs/>
        </w:rPr>
        <w:t xml:space="preserve">системную </w:t>
      </w:r>
      <w:r w:rsidRPr="00EE55A1">
        <w:rPr>
          <w:rFonts w:ascii="Times New Roman" w:hAnsi="Times New Roman"/>
          <w:b/>
          <w:bCs/>
        </w:rPr>
        <w:t>работу</w:t>
      </w:r>
      <w:r w:rsidRPr="00EE55A1">
        <w:rPr>
          <w:rFonts w:ascii="Times New Roman" w:hAnsi="Times New Roman"/>
          <w:bCs/>
        </w:rPr>
        <w:t xml:space="preserve"> по повышению качества обучения, не допускать снижение качества обучения</w:t>
      </w:r>
      <w:r>
        <w:rPr>
          <w:rFonts w:ascii="Times New Roman" w:hAnsi="Times New Roman"/>
          <w:bCs/>
        </w:rPr>
        <w:t>, о</w:t>
      </w:r>
      <w:r w:rsidRPr="00EE55A1">
        <w:rPr>
          <w:rFonts w:ascii="Times New Roman" w:hAnsi="Times New Roman"/>
        </w:rPr>
        <w:t xml:space="preserve">беспечить через дифференцированный подход, современные методики и технологии развития индивидуальных способностей каждого ученика с целью улучшения качества </w:t>
      </w:r>
      <w:proofErr w:type="spellStart"/>
      <w:r w:rsidRPr="00EE55A1">
        <w:rPr>
          <w:rFonts w:ascii="Times New Roman" w:hAnsi="Times New Roman"/>
        </w:rPr>
        <w:t>обученности</w:t>
      </w:r>
      <w:proofErr w:type="spellEnd"/>
      <w:r w:rsidRPr="00EE55A1">
        <w:rPr>
          <w:rFonts w:ascii="Times New Roman" w:hAnsi="Times New Roman"/>
        </w:rPr>
        <w:t xml:space="preserve"> и более эффективной подготовки к продолжению образования в следующей ступени (основной и старшей) школы. </w:t>
      </w:r>
    </w:p>
    <w:p w:rsidR="00963C74" w:rsidRPr="00EE55A1" w:rsidRDefault="00963C74" w:rsidP="00963C74">
      <w:pPr>
        <w:spacing w:after="0"/>
        <w:jc w:val="both"/>
        <w:rPr>
          <w:rFonts w:ascii="Times New Roman" w:hAnsi="Times New Roman"/>
        </w:rPr>
      </w:pPr>
      <w:r w:rsidRPr="00EE55A1">
        <w:rPr>
          <w:rFonts w:ascii="Times New Roman" w:hAnsi="Times New Roman"/>
          <w:b/>
        </w:rPr>
        <w:t>4.Продолжить работу по учебно-методическому оснащению кабинетов</w:t>
      </w:r>
      <w:r w:rsidRPr="00EE55A1">
        <w:rPr>
          <w:rFonts w:ascii="Times New Roman" w:hAnsi="Times New Roman"/>
        </w:rPr>
        <w:t xml:space="preserve">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rsidR="00963C74" w:rsidRPr="00EE55A1" w:rsidRDefault="00963C74" w:rsidP="00963C74">
      <w:pPr>
        <w:spacing w:after="0"/>
        <w:jc w:val="both"/>
        <w:rPr>
          <w:rFonts w:ascii="Times New Roman" w:hAnsi="Times New Roman"/>
          <w:bCs/>
        </w:rPr>
      </w:pPr>
      <w:r w:rsidRPr="00EE55A1">
        <w:rPr>
          <w:rFonts w:ascii="Times New Roman" w:hAnsi="Times New Roman"/>
          <w:b/>
          <w:bCs/>
        </w:rPr>
        <w:t>5. Продолжить работу по отработке навыков тестирования</w:t>
      </w:r>
      <w:r w:rsidRPr="00EE55A1">
        <w:rPr>
          <w:rFonts w:ascii="Times New Roman" w:hAnsi="Times New Roman"/>
          <w:bCs/>
        </w:rPr>
        <w:t xml:space="preserve"> как одного из видов контроля над ЗУН учащихся с целью качественной подготовки учащихся к сдаче  ЕНТ, </w:t>
      </w:r>
      <w:r w:rsidRPr="00EE55A1">
        <w:rPr>
          <w:rFonts w:ascii="Times New Roman" w:hAnsi="Times New Roman"/>
          <w:color w:val="000000"/>
        </w:rPr>
        <w:t>ввести мониторинговые исследования по отслеживанию качества образования, регулярно проводить контрольные срезы знаний</w:t>
      </w:r>
      <w:r w:rsidRPr="00EE55A1">
        <w:rPr>
          <w:rFonts w:ascii="Times New Roman" w:hAnsi="Times New Roman"/>
          <w:bCs/>
        </w:rPr>
        <w:t>.</w:t>
      </w:r>
      <w:r w:rsidRPr="00EE55A1">
        <w:rPr>
          <w:rFonts w:ascii="Times New Roman" w:hAnsi="Times New Roman"/>
          <w:color w:val="000000"/>
        </w:rPr>
        <w:t xml:space="preserve"> </w:t>
      </w:r>
    </w:p>
    <w:p w:rsidR="00963C74" w:rsidRPr="00EE55A1" w:rsidRDefault="00963C74" w:rsidP="00963C74">
      <w:pPr>
        <w:spacing w:after="0"/>
        <w:jc w:val="both"/>
        <w:rPr>
          <w:rFonts w:ascii="Times New Roman" w:hAnsi="Times New Roman"/>
          <w:b/>
          <w:color w:val="000000"/>
        </w:rPr>
      </w:pPr>
      <w:r>
        <w:rPr>
          <w:rFonts w:ascii="Times New Roman" w:hAnsi="Times New Roman"/>
          <w:b/>
          <w:color w:val="000000"/>
        </w:rPr>
        <w:t>6</w:t>
      </w:r>
      <w:r w:rsidRPr="00EE55A1">
        <w:rPr>
          <w:rFonts w:ascii="Times New Roman" w:hAnsi="Times New Roman"/>
          <w:b/>
          <w:color w:val="000000"/>
        </w:rPr>
        <w:t>.Заместителю директора по УВР (</w:t>
      </w:r>
      <w:proofErr w:type="spellStart"/>
      <w:r w:rsidRPr="00EE55A1">
        <w:rPr>
          <w:rFonts w:ascii="Times New Roman" w:hAnsi="Times New Roman"/>
          <w:b/>
          <w:color w:val="000000"/>
        </w:rPr>
        <w:t>Адылова</w:t>
      </w:r>
      <w:proofErr w:type="spellEnd"/>
      <w:r w:rsidRPr="00EE55A1">
        <w:rPr>
          <w:rFonts w:ascii="Times New Roman" w:hAnsi="Times New Roman"/>
          <w:b/>
          <w:color w:val="000000"/>
        </w:rPr>
        <w:t xml:space="preserve"> А.С.) </w:t>
      </w:r>
      <w:r w:rsidRPr="00EE55A1">
        <w:rPr>
          <w:rFonts w:ascii="Times New Roman" w:hAnsi="Times New Roman"/>
          <w:color w:val="000000"/>
        </w:rPr>
        <w:t>составить рейтинг итоговых показателей учебной деятельности по итогам 20</w:t>
      </w:r>
      <w:r w:rsidR="002C4F0C">
        <w:rPr>
          <w:rFonts w:ascii="Times New Roman" w:hAnsi="Times New Roman"/>
          <w:color w:val="000000"/>
        </w:rPr>
        <w:t>20</w:t>
      </w:r>
      <w:r w:rsidRPr="00EE55A1">
        <w:rPr>
          <w:rFonts w:ascii="Times New Roman" w:hAnsi="Times New Roman"/>
          <w:color w:val="000000"/>
        </w:rPr>
        <w:t>-202</w:t>
      </w:r>
      <w:r w:rsidR="002C4F0C">
        <w:rPr>
          <w:rFonts w:ascii="Times New Roman" w:hAnsi="Times New Roman"/>
          <w:color w:val="000000"/>
        </w:rPr>
        <w:t>1</w:t>
      </w:r>
      <w:r w:rsidRPr="00EE55A1">
        <w:rPr>
          <w:rFonts w:ascii="Times New Roman" w:hAnsi="Times New Roman"/>
          <w:color w:val="000000"/>
        </w:rPr>
        <w:t xml:space="preserve"> учебного года. </w:t>
      </w:r>
    </w:p>
    <w:p w:rsidR="00963C74" w:rsidRPr="003D7A3C" w:rsidRDefault="00963C74" w:rsidP="00963C74">
      <w:pPr>
        <w:shd w:val="clear" w:color="auto" w:fill="FFFFFF"/>
        <w:spacing w:after="0"/>
        <w:ind w:firstLine="708"/>
        <w:jc w:val="both"/>
        <w:rPr>
          <w:rFonts w:ascii="Times New Roman" w:hAnsi="Times New Roman"/>
          <w:b/>
          <w:color w:val="000000"/>
        </w:rPr>
      </w:pPr>
    </w:p>
    <w:p w:rsidR="00963C74" w:rsidRPr="003D7A3C" w:rsidRDefault="00963C74" w:rsidP="00963C74">
      <w:pPr>
        <w:shd w:val="clear" w:color="auto" w:fill="FFFFFF"/>
        <w:spacing w:after="0" w:line="336" w:lineRule="atLeast"/>
        <w:jc w:val="right"/>
        <w:textAlignment w:val="baseline"/>
        <w:rPr>
          <w:rFonts w:ascii="Times New Roman" w:eastAsia="Times New Roman" w:hAnsi="Times New Roman"/>
          <w:b/>
          <w:bCs/>
          <w:color w:val="000000"/>
          <w:bdr w:val="none" w:sz="0" w:space="0" w:color="auto" w:frame="1"/>
          <w:lang w:eastAsia="ru-RU"/>
        </w:rPr>
      </w:pPr>
      <w:r w:rsidRPr="003D7A3C">
        <w:rPr>
          <w:rFonts w:ascii="Times New Roman" w:hAnsi="Times New Roman"/>
          <w:b/>
          <w:color w:val="000000"/>
        </w:rPr>
        <w:t xml:space="preserve">    Заместитель директора по УВР </w:t>
      </w:r>
      <w:proofErr w:type="spellStart"/>
      <w:r w:rsidRPr="003D7A3C">
        <w:rPr>
          <w:rFonts w:ascii="Times New Roman" w:hAnsi="Times New Roman"/>
          <w:b/>
          <w:color w:val="000000"/>
        </w:rPr>
        <w:t>Адылова</w:t>
      </w:r>
      <w:proofErr w:type="spellEnd"/>
      <w:r w:rsidRPr="003D7A3C">
        <w:rPr>
          <w:rFonts w:ascii="Times New Roman" w:hAnsi="Times New Roman"/>
          <w:b/>
          <w:color w:val="000000"/>
        </w:rPr>
        <w:t xml:space="preserve"> А.С.</w:t>
      </w:r>
      <w:r w:rsidRPr="003D7A3C">
        <w:rPr>
          <w:rFonts w:ascii="Times New Roman" w:eastAsia="Times New Roman" w:hAnsi="Times New Roman"/>
          <w:b/>
          <w:bCs/>
          <w:color w:val="000000"/>
          <w:bdr w:val="none" w:sz="0" w:space="0" w:color="auto" w:frame="1"/>
          <w:lang w:eastAsia="ru-RU"/>
        </w:rPr>
        <w:t xml:space="preserve"> </w:t>
      </w:r>
    </w:p>
    <w:p w:rsidR="00963C74" w:rsidRPr="009B7384" w:rsidRDefault="00963C74" w:rsidP="00963C74">
      <w:pPr>
        <w:shd w:val="clear" w:color="auto" w:fill="FFFFFF"/>
        <w:spacing w:after="0" w:line="336" w:lineRule="atLeast"/>
        <w:jc w:val="center"/>
        <w:textAlignment w:val="baseline"/>
        <w:rPr>
          <w:rFonts w:ascii="Times New Roman" w:eastAsia="Times New Roman" w:hAnsi="Times New Roman"/>
          <w:bCs/>
          <w:color w:val="000000"/>
          <w:bdr w:val="none" w:sz="0" w:space="0" w:color="auto" w:frame="1"/>
          <w:lang w:eastAsia="ru-RU"/>
        </w:rPr>
      </w:pPr>
    </w:p>
    <w:p w:rsidR="00963C74" w:rsidRDefault="00963C74" w:rsidP="00963C74">
      <w:pPr>
        <w:shd w:val="clear" w:color="auto" w:fill="FFFFFF"/>
        <w:spacing w:after="0" w:line="336" w:lineRule="atLeast"/>
        <w:jc w:val="center"/>
        <w:textAlignment w:val="baseline"/>
        <w:rPr>
          <w:rFonts w:ascii="Times New Roman" w:eastAsia="Times New Roman" w:hAnsi="Times New Roman"/>
          <w:b/>
          <w:bCs/>
          <w:color w:val="000000"/>
          <w:sz w:val="28"/>
          <w:szCs w:val="28"/>
          <w:bdr w:val="none" w:sz="0" w:space="0" w:color="auto" w:frame="1"/>
          <w:lang w:eastAsia="ru-RU"/>
        </w:rPr>
      </w:pPr>
    </w:p>
    <w:p w:rsidR="00963C74" w:rsidRDefault="00963C74" w:rsidP="000F69B9">
      <w:pPr>
        <w:spacing w:after="0" w:line="240" w:lineRule="auto"/>
        <w:jc w:val="both"/>
        <w:rPr>
          <w:rFonts w:ascii="Times New Roman" w:hAnsi="Times New Roman"/>
          <w:color w:val="000000"/>
        </w:rPr>
      </w:pPr>
    </w:p>
    <w:p w:rsidR="00963C74" w:rsidRDefault="00963C74" w:rsidP="000F69B9">
      <w:pPr>
        <w:spacing w:after="0" w:line="240" w:lineRule="auto"/>
        <w:jc w:val="both"/>
        <w:rPr>
          <w:rFonts w:ascii="Times New Roman" w:hAnsi="Times New Roman"/>
          <w:color w:val="000000"/>
        </w:rPr>
      </w:pPr>
    </w:p>
    <w:p w:rsidR="00963C74" w:rsidRPr="007D14F7" w:rsidRDefault="00963C74" w:rsidP="000F69B9">
      <w:pPr>
        <w:spacing w:after="0" w:line="240" w:lineRule="auto"/>
        <w:jc w:val="both"/>
        <w:rPr>
          <w:rFonts w:ascii="Times New Roman" w:hAnsi="Times New Roman"/>
          <w:color w:val="000000"/>
        </w:rPr>
      </w:pPr>
    </w:p>
    <w:sectPr w:rsidR="00963C74" w:rsidRPr="007D14F7" w:rsidSect="00C45EB3">
      <w:pgSz w:w="11906" w:h="16838"/>
      <w:pgMar w:top="426" w:right="424"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12D1E0"/>
    <w:lvl w:ilvl="0">
      <w:numFmt w:val="bullet"/>
      <w:lvlText w:val="*"/>
      <w:lvlJc w:val="left"/>
    </w:lvl>
  </w:abstractNum>
  <w:abstractNum w:abstractNumId="1">
    <w:nsid w:val="1CF62EAE"/>
    <w:multiLevelType w:val="hybridMultilevel"/>
    <w:tmpl w:val="0442C5E0"/>
    <w:lvl w:ilvl="0" w:tplc="8862B5A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976E7"/>
    <w:multiLevelType w:val="hybridMultilevel"/>
    <w:tmpl w:val="510E0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7F3327"/>
    <w:multiLevelType w:val="hybridMultilevel"/>
    <w:tmpl w:val="64EC217C"/>
    <w:lvl w:ilvl="0" w:tplc="0A803CF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A72B9D"/>
    <w:multiLevelType w:val="multilevel"/>
    <w:tmpl w:val="A010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F44D28"/>
    <w:multiLevelType w:val="multilevel"/>
    <w:tmpl w:val="A010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4663A5"/>
    <w:multiLevelType w:val="multilevel"/>
    <w:tmpl w:val="FB6030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743DA8"/>
    <w:multiLevelType w:val="hybridMultilevel"/>
    <w:tmpl w:val="69C66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A13DF0"/>
    <w:multiLevelType w:val="multilevel"/>
    <w:tmpl w:val="D05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84286"/>
    <w:multiLevelType w:val="multilevel"/>
    <w:tmpl w:val="A010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A21A0C"/>
    <w:multiLevelType w:val="hybridMultilevel"/>
    <w:tmpl w:val="1406A994"/>
    <w:lvl w:ilvl="0" w:tplc="04190003">
      <w:start w:val="1"/>
      <w:numFmt w:val="bullet"/>
      <w:lvlText w:val="o"/>
      <w:lvlJc w:val="left"/>
      <w:pPr>
        <w:ind w:left="360" w:hanging="360"/>
      </w:pPr>
      <w:rPr>
        <w:rFonts w:ascii="Courier New" w:hAnsi="Courier New" w:cs="Courier New"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nsid w:val="7CD25EF2"/>
    <w:multiLevelType w:val="multilevel"/>
    <w:tmpl w:val="5010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3">
    <w:abstractNumId w:val="6"/>
  </w:num>
  <w:num w:numId="4">
    <w:abstractNumId w:val="10"/>
  </w:num>
  <w:num w:numId="5">
    <w:abstractNumId w:val="2"/>
  </w:num>
  <w:num w:numId="6">
    <w:abstractNumId w:val="1"/>
  </w:num>
  <w:num w:numId="7">
    <w:abstractNumId w:val="3"/>
  </w:num>
  <w:num w:numId="8">
    <w:abstractNumId w:val="8"/>
  </w:num>
  <w:num w:numId="9">
    <w:abstractNumId w:val="11"/>
  </w:num>
  <w:num w:numId="10">
    <w:abstractNumId w:val="9"/>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9B9"/>
    <w:rsid w:val="000F69B9"/>
    <w:rsid w:val="00110634"/>
    <w:rsid w:val="0019578E"/>
    <w:rsid w:val="002C4F0C"/>
    <w:rsid w:val="00364583"/>
    <w:rsid w:val="004D00E9"/>
    <w:rsid w:val="006E0C16"/>
    <w:rsid w:val="00741D8C"/>
    <w:rsid w:val="007B498E"/>
    <w:rsid w:val="0091018E"/>
    <w:rsid w:val="00963C74"/>
    <w:rsid w:val="00970CB0"/>
    <w:rsid w:val="009F37C1"/>
    <w:rsid w:val="00A47147"/>
    <w:rsid w:val="00A56188"/>
    <w:rsid w:val="00A93035"/>
    <w:rsid w:val="00AD5AA2"/>
    <w:rsid w:val="00AF46C5"/>
    <w:rsid w:val="00AF65EE"/>
    <w:rsid w:val="00B044DC"/>
    <w:rsid w:val="00B1042C"/>
    <w:rsid w:val="00B123DA"/>
    <w:rsid w:val="00B77A32"/>
    <w:rsid w:val="00BF0700"/>
    <w:rsid w:val="00C45EB3"/>
    <w:rsid w:val="00DA0A48"/>
    <w:rsid w:val="00E37025"/>
    <w:rsid w:val="00F3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B9"/>
    <w:rPr>
      <w:rFonts w:ascii="Calibri" w:eastAsia="Calibri" w:hAnsi="Calibri" w:cs="Times New Roman"/>
    </w:rPr>
  </w:style>
  <w:style w:type="paragraph" w:styleId="3">
    <w:name w:val="heading 3"/>
    <w:basedOn w:val="a"/>
    <w:link w:val="30"/>
    <w:uiPriority w:val="9"/>
    <w:qFormat/>
    <w:rsid w:val="000F69B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0F69B9"/>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9B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0F69B9"/>
    <w:rPr>
      <w:rFonts w:ascii="Calibri" w:eastAsia="Times New Roman" w:hAnsi="Calibri" w:cs="Times New Roman"/>
      <w:b/>
      <w:bCs/>
      <w:i/>
      <w:iCs/>
      <w:sz w:val="26"/>
      <w:szCs w:val="26"/>
    </w:rPr>
  </w:style>
  <w:style w:type="paragraph" w:styleId="a3">
    <w:name w:val="List Paragraph"/>
    <w:basedOn w:val="a"/>
    <w:uiPriority w:val="34"/>
    <w:qFormat/>
    <w:rsid w:val="000F69B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4">
    <w:name w:val="Normal (Web)"/>
    <w:basedOn w:val="a"/>
    <w:uiPriority w:val="99"/>
    <w:unhideWhenUsed/>
    <w:rsid w:val="000F69B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0F69B9"/>
    <w:rPr>
      <w:color w:val="0000FF"/>
      <w:u w:val="single"/>
    </w:rPr>
  </w:style>
  <w:style w:type="character" w:customStyle="1" w:styleId="apple-converted-space">
    <w:name w:val="apple-converted-space"/>
    <w:basedOn w:val="a0"/>
    <w:rsid w:val="000F69B9"/>
  </w:style>
  <w:style w:type="table" w:styleId="a6">
    <w:name w:val="Table Grid"/>
    <w:basedOn w:val="a1"/>
    <w:rsid w:val="000F69B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basedOn w:val="a"/>
    <w:rsid w:val="000F69B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iPriority w:val="99"/>
    <w:unhideWhenUsed/>
    <w:rsid w:val="000F69B9"/>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uiPriority w:val="99"/>
    <w:rsid w:val="000F69B9"/>
    <w:rPr>
      <w:rFonts w:ascii="Times New Roman" w:eastAsia="Times New Roman" w:hAnsi="Times New Roman" w:cs="Times New Roman"/>
      <w:sz w:val="24"/>
      <w:szCs w:val="24"/>
      <w:lang w:eastAsia="ru-RU"/>
    </w:rPr>
  </w:style>
  <w:style w:type="paragraph" w:styleId="a9">
    <w:name w:val="No Spacing"/>
    <w:uiPriority w:val="1"/>
    <w:qFormat/>
    <w:rsid w:val="000F69B9"/>
    <w:pPr>
      <w:spacing w:after="0" w:line="240" w:lineRule="auto"/>
    </w:pPr>
    <w:rPr>
      <w:rFonts w:ascii="Calibri" w:eastAsia="Calibri" w:hAnsi="Calibri" w:cs="Times New Roman"/>
    </w:rPr>
  </w:style>
  <w:style w:type="character" w:styleId="aa">
    <w:name w:val="Strong"/>
    <w:basedOn w:val="a0"/>
    <w:uiPriority w:val="22"/>
    <w:qFormat/>
    <w:rsid w:val="000F69B9"/>
    <w:rPr>
      <w:b/>
      <w:bCs/>
    </w:rPr>
  </w:style>
  <w:style w:type="paragraph" w:styleId="2">
    <w:name w:val="Body Text 2"/>
    <w:basedOn w:val="a"/>
    <w:link w:val="20"/>
    <w:rsid w:val="000F69B9"/>
    <w:pPr>
      <w:spacing w:after="0" w:line="240" w:lineRule="auto"/>
      <w:jc w:val="center"/>
    </w:pPr>
    <w:rPr>
      <w:rFonts w:ascii="Times New Roman" w:eastAsia="Times New Roman" w:hAnsi="Times New Roman"/>
      <w:sz w:val="24"/>
      <w:szCs w:val="20"/>
      <w:lang w:eastAsia="ru-RU"/>
    </w:rPr>
  </w:style>
  <w:style w:type="character" w:customStyle="1" w:styleId="20">
    <w:name w:val="Основной текст 2 Знак"/>
    <w:basedOn w:val="a0"/>
    <w:link w:val="2"/>
    <w:rsid w:val="000F69B9"/>
    <w:rPr>
      <w:rFonts w:ascii="Times New Roman" w:eastAsia="Times New Roman" w:hAnsi="Times New Roman" w:cs="Times New Roman"/>
      <w:sz w:val="24"/>
      <w:szCs w:val="20"/>
      <w:lang w:eastAsia="ru-RU"/>
    </w:rPr>
  </w:style>
  <w:style w:type="character" w:customStyle="1" w:styleId="s1">
    <w:name w:val="s1"/>
    <w:rsid w:val="000F69B9"/>
    <w:rPr>
      <w:rFonts w:ascii="Times New Roman" w:hAnsi="Times New Roman" w:cs="Times New Roman" w:hint="default"/>
      <w:b/>
      <w:bCs/>
      <w:i w:val="0"/>
      <w:iCs w:val="0"/>
      <w:strike w:val="0"/>
      <w:dstrike w:val="0"/>
      <w:color w:val="000000"/>
      <w:sz w:val="22"/>
      <w:szCs w:val="22"/>
      <w:u w:val="none"/>
      <w:effect w:val="none"/>
    </w:rPr>
  </w:style>
  <w:style w:type="paragraph" w:styleId="ab">
    <w:name w:val="header"/>
    <w:basedOn w:val="a"/>
    <w:link w:val="ac"/>
    <w:uiPriority w:val="99"/>
    <w:semiHidden/>
    <w:unhideWhenUsed/>
    <w:rsid w:val="000F69B9"/>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basedOn w:val="a0"/>
    <w:link w:val="ab"/>
    <w:uiPriority w:val="99"/>
    <w:semiHidden/>
    <w:rsid w:val="000F69B9"/>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0F69B9"/>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e">
    <w:name w:val="Нижний колонтитул Знак"/>
    <w:basedOn w:val="a0"/>
    <w:link w:val="ad"/>
    <w:uiPriority w:val="99"/>
    <w:semiHidden/>
    <w:rsid w:val="000F69B9"/>
    <w:rPr>
      <w:rFonts w:ascii="Times New Roman" w:eastAsia="Times New Roman" w:hAnsi="Times New Roman" w:cs="Times New Roman"/>
      <w:sz w:val="20"/>
      <w:szCs w:val="20"/>
      <w:lang w:eastAsia="ru-RU"/>
    </w:rPr>
  </w:style>
  <w:style w:type="paragraph" w:styleId="z-">
    <w:name w:val="HTML Top of Form"/>
    <w:basedOn w:val="a"/>
    <w:next w:val="a"/>
    <w:link w:val="z-0"/>
    <w:hidden/>
    <w:uiPriority w:val="99"/>
    <w:semiHidden/>
    <w:unhideWhenUsed/>
    <w:rsid w:val="000F69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69B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F69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F69B9"/>
    <w:rPr>
      <w:rFonts w:ascii="Arial" w:eastAsia="Times New Roman" w:hAnsi="Arial" w:cs="Arial"/>
      <w:vanish/>
      <w:sz w:val="16"/>
      <w:szCs w:val="16"/>
      <w:lang w:eastAsia="ru-RU"/>
    </w:rPr>
  </w:style>
  <w:style w:type="character" w:customStyle="1" w:styleId="w">
    <w:name w:val="w"/>
    <w:basedOn w:val="a0"/>
    <w:rsid w:val="000F69B9"/>
  </w:style>
  <w:style w:type="character" w:styleId="af">
    <w:name w:val="FollowedHyperlink"/>
    <w:basedOn w:val="a0"/>
    <w:uiPriority w:val="99"/>
    <w:semiHidden/>
    <w:unhideWhenUsed/>
    <w:rsid w:val="000F69B9"/>
    <w:rPr>
      <w:color w:val="800080"/>
      <w:u w:val="single"/>
    </w:rPr>
  </w:style>
  <w:style w:type="paragraph" w:customStyle="1" w:styleId="xl65">
    <w:name w:val="xl65"/>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6">
    <w:name w:val="xl66"/>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7">
    <w:name w:val="xl67"/>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8">
    <w:name w:val="xl68"/>
    <w:basedOn w:val="a"/>
    <w:rsid w:val="000F69B9"/>
    <w:pP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9">
    <w:name w:val="xl69"/>
    <w:basedOn w:val="a"/>
    <w:rsid w:val="000F69B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0F69B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1">
    <w:name w:val="xl71"/>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2">
    <w:name w:val="xl72"/>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3">
    <w:name w:val="xl73"/>
    <w:basedOn w:val="a"/>
    <w:rsid w:val="000F69B9"/>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4">
    <w:name w:val="xl74"/>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0F69B9"/>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7">
    <w:name w:val="xl77"/>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8">
    <w:name w:val="xl78"/>
    <w:basedOn w:val="a"/>
    <w:rsid w:val="000F6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0F69B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0F69B9"/>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81">
    <w:name w:val="xl81"/>
    <w:basedOn w:val="a"/>
    <w:rsid w:val="000F69B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rsid w:val="000F69B9"/>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3">
    <w:name w:val="xl83"/>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4">
    <w:name w:val="xl84"/>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86">
    <w:name w:val="xl86"/>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0F69B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0F69B9"/>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0F69B9"/>
    <w:pP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0">
    <w:name w:val="xl90"/>
    <w:basedOn w:val="a"/>
    <w:rsid w:val="000F69B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92">
    <w:name w:val="xl92"/>
    <w:basedOn w:val="a"/>
    <w:rsid w:val="000F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93">
    <w:name w:val="xl93"/>
    <w:basedOn w:val="a"/>
    <w:rsid w:val="000F69B9"/>
    <w:pP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0F69B9"/>
    <w:pP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
    <w:rsid w:val="000F69B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96">
    <w:name w:val="xl96"/>
    <w:basedOn w:val="a"/>
    <w:rsid w:val="000F69B9"/>
    <w:pP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0">
    <w:name w:val="Emphasis"/>
    <w:basedOn w:val="a0"/>
    <w:uiPriority w:val="20"/>
    <w:qFormat/>
    <w:rsid w:val="000F69B9"/>
    <w:rPr>
      <w:i/>
      <w:iCs/>
    </w:rPr>
  </w:style>
  <w:style w:type="paragraph" w:customStyle="1" w:styleId="Standard">
    <w:name w:val="Standard"/>
    <w:rsid w:val="000F69B9"/>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43">
    <w:name w:val="c43"/>
    <w:basedOn w:val="a"/>
    <w:rsid w:val="000F6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0F69B9"/>
  </w:style>
  <w:style w:type="character" w:customStyle="1" w:styleId="yrw-content">
    <w:name w:val="yrw-content"/>
    <w:basedOn w:val="a0"/>
    <w:rsid w:val="000F69B9"/>
  </w:style>
  <w:style w:type="paragraph" w:styleId="af1">
    <w:name w:val="Balloon Text"/>
    <w:basedOn w:val="a"/>
    <w:link w:val="af2"/>
    <w:uiPriority w:val="99"/>
    <w:semiHidden/>
    <w:unhideWhenUsed/>
    <w:rsid w:val="000F69B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F69B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6000">
      <w:marLeft w:val="0"/>
      <w:marRight w:val="0"/>
      <w:marTop w:val="0"/>
      <w:marBottom w:val="0"/>
      <w:divBdr>
        <w:top w:val="none" w:sz="0" w:space="0" w:color="auto"/>
        <w:left w:val="none" w:sz="0" w:space="0" w:color="auto"/>
        <w:bottom w:val="none" w:sz="0" w:space="0" w:color="auto"/>
        <w:right w:val="none" w:sz="0" w:space="0" w:color="auto"/>
      </w:divBdr>
      <w:divsChild>
        <w:div w:id="632444320">
          <w:marLeft w:val="0"/>
          <w:marRight w:val="0"/>
          <w:marTop w:val="0"/>
          <w:marBottom w:val="0"/>
          <w:divBdr>
            <w:top w:val="none" w:sz="0" w:space="0" w:color="auto"/>
            <w:left w:val="none" w:sz="0" w:space="0" w:color="auto"/>
            <w:bottom w:val="none" w:sz="0" w:space="0" w:color="auto"/>
            <w:right w:val="none" w:sz="0" w:space="0" w:color="auto"/>
          </w:divBdr>
          <w:divsChild>
            <w:div w:id="13847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898">
      <w:bodyDiv w:val="1"/>
      <w:marLeft w:val="0"/>
      <w:marRight w:val="0"/>
      <w:marTop w:val="0"/>
      <w:marBottom w:val="0"/>
      <w:divBdr>
        <w:top w:val="none" w:sz="0" w:space="0" w:color="auto"/>
        <w:left w:val="none" w:sz="0" w:space="0" w:color="auto"/>
        <w:bottom w:val="none" w:sz="0" w:space="0" w:color="auto"/>
        <w:right w:val="none" w:sz="0" w:space="0" w:color="auto"/>
      </w:divBdr>
    </w:div>
    <w:div w:id="279528573">
      <w:bodyDiv w:val="1"/>
      <w:marLeft w:val="0"/>
      <w:marRight w:val="0"/>
      <w:marTop w:val="0"/>
      <w:marBottom w:val="0"/>
      <w:divBdr>
        <w:top w:val="none" w:sz="0" w:space="0" w:color="auto"/>
        <w:left w:val="none" w:sz="0" w:space="0" w:color="auto"/>
        <w:bottom w:val="none" w:sz="0" w:space="0" w:color="auto"/>
        <w:right w:val="none" w:sz="0" w:space="0" w:color="auto"/>
      </w:divBdr>
    </w:div>
    <w:div w:id="432439286">
      <w:bodyDiv w:val="1"/>
      <w:marLeft w:val="0"/>
      <w:marRight w:val="0"/>
      <w:marTop w:val="0"/>
      <w:marBottom w:val="0"/>
      <w:divBdr>
        <w:top w:val="none" w:sz="0" w:space="0" w:color="auto"/>
        <w:left w:val="none" w:sz="0" w:space="0" w:color="auto"/>
        <w:bottom w:val="none" w:sz="0" w:space="0" w:color="auto"/>
        <w:right w:val="none" w:sz="0" w:space="0" w:color="auto"/>
      </w:divBdr>
    </w:div>
    <w:div w:id="485366632">
      <w:bodyDiv w:val="1"/>
      <w:marLeft w:val="0"/>
      <w:marRight w:val="0"/>
      <w:marTop w:val="0"/>
      <w:marBottom w:val="0"/>
      <w:divBdr>
        <w:top w:val="none" w:sz="0" w:space="0" w:color="auto"/>
        <w:left w:val="none" w:sz="0" w:space="0" w:color="auto"/>
        <w:bottom w:val="none" w:sz="0" w:space="0" w:color="auto"/>
        <w:right w:val="none" w:sz="0" w:space="0" w:color="auto"/>
      </w:divBdr>
    </w:div>
    <w:div w:id="762411741">
      <w:bodyDiv w:val="1"/>
      <w:marLeft w:val="0"/>
      <w:marRight w:val="0"/>
      <w:marTop w:val="0"/>
      <w:marBottom w:val="0"/>
      <w:divBdr>
        <w:top w:val="none" w:sz="0" w:space="0" w:color="auto"/>
        <w:left w:val="none" w:sz="0" w:space="0" w:color="auto"/>
        <w:bottom w:val="none" w:sz="0" w:space="0" w:color="auto"/>
        <w:right w:val="none" w:sz="0" w:space="0" w:color="auto"/>
      </w:divBdr>
    </w:div>
    <w:div w:id="819423698">
      <w:bodyDiv w:val="1"/>
      <w:marLeft w:val="0"/>
      <w:marRight w:val="0"/>
      <w:marTop w:val="0"/>
      <w:marBottom w:val="0"/>
      <w:divBdr>
        <w:top w:val="none" w:sz="0" w:space="0" w:color="auto"/>
        <w:left w:val="none" w:sz="0" w:space="0" w:color="auto"/>
        <w:bottom w:val="none" w:sz="0" w:space="0" w:color="auto"/>
        <w:right w:val="none" w:sz="0" w:space="0" w:color="auto"/>
      </w:divBdr>
    </w:div>
    <w:div w:id="954022093">
      <w:bodyDiv w:val="1"/>
      <w:marLeft w:val="0"/>
      <w:marRight w:val="0"/>
      <w:marTop w:val="0"/>
      <w:marBottom w:val="0"/>
      <w:divBdr>
        <w:top w:val="none" w:sz="0" w:space="0" w:color="auto"/>
        <w:left w:val="none" w:sz="0" w:space="0" w:color="auto"/>
        <w:bottom w:val="none" w:sz="0" w:space="0" w:color="auto"/>
        <w:right w:val="none" w:sz="0" w:space="0" w:color="auto"/>
      </w:divBdr>
    </w:div>
    <w:div w:id="1340809227">
      <w:bodyDiv w:val="1"/>
      <w:marLeft w:val="0"/>
      <w:marRight w:val="0"/>
      <w:marTop w:val="0"/>
      <w:marBottom w:val="0"/>
      <w:divBdr>
        <w:top w:val="none" w:sz="0" w:space="0" w:color="auto"/>
        <w:left w:val="none" w:sz="0" w:space="0" w:color="auto"/>
        <w:bottom w:val="none" w:sz="0" w:space="0" w:color="auto"/>
        <w:right w:val="none" w:sz="0" w:space="0" w:color="auto"/>
      </w:divBdr>
    </w:div>
    <w:div w:id="1413701282">
      <w:bodyDiv w:val="1"/>
      <w:marLeft w:val="0"/>
      <w:marRight w:val="0"/>
      <w:marTop w:val="0"/>
      <w:marBottom w:val="0"/>
      <w:divBdr>
        <w:top w:val="none" w:sz="0" w:space="0" w:color="auto"/>
        <w:left w:val="none" w:sz="0" w:space="0" w:color="auto"/>
        <w:bottom w:val="none" w:sz="0" w:space="0" w:color="auto"/>
        <w:right w:val="none" w:sz="0" w:space="0" w:color="auto"/>
      </w:divBdr>
      <w:divsChild>
        <w:div w:id="1424109343">
          <w:marLeft w:val="0"/>
          <w:marRight w:val="0"/>
          <w:marTop w:val="0"/>
          <w:marBottom w:val="0"/>
          <w:divBdr>
            <w:top w:val="none" w:sz="0" w:space="0" w:color="auto"/>
            <w:left w:val="none" w:sz="0" w:space="0" w:color="auto"/>
            <w:bottom w:val="none" w:sz="0" w:space="0" w:color="auto"/>
            <w:right w:val="none" w:sz="0" w:space="0" w:color="auto"/>
          </w:divBdr>
          <w:divsChild>
            <w:div w:id="1156385021">
              <w:marLeft w:val="210"/>
              <w:marRight w:val="210"/>
              <w:marTop w:val="0"/>
              <w:marBottom w:val="0"/>
              <w:divBdr>
                <w:top w:val="none" w:sz="0" w:space="0" w:color="auto"/>
                <w:left w:val="none" w:sz="0" w:space="0" w:color="auto"/>
                <w:bottom w:val="none" w:sz="0" w:space="0" w:color="auto"/>
                <w:right w:val="none" w:sz="0" w:space="0" w:color="auto"/>
              </w:divBdr>
              <w:divsChild>
                <w:div w:id="5888066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7642">
      <w:bodyDiv w:val="1"/>
      <w:marLeft w:val="0"/>
      <w:marRight w:val="0"/>
      <w:marTop w:val="0"/>
      <w:marBottom w:val="0"/>
      <w:divBdr>
        <w:top w:val="none" w:sz="0" w:space="0" w:color="auto"/>
        <w:left w:val="none" w:sz="0" w:space="0" w:color="auto"/>
        <w:bottom w:val="none" w:sz="0" w:space="0" w:color="auto"/>
        <w:right w:val="none" w:sz="0" w:space="0" w:color="auto"/>
      </w:divBdr>
    </w:div>
    <w:div w:id="20916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kundelik.kz/reports/default.aspx?school=1000003670390&amp;report=class-attendance&amp;year=2020&amp;group=1707273677584940731&amp;periodNumber=0&amp;periodType=1" TargetMode="External"/><Relationship Id="rId13" Type="http://schemas.openxmlformats.org/officeDocument/2006/relationships/hyperlink" Target="https://schools.kundelik.kz/reports/default.aspx?school=1000003670390&amp;report=class-attendance&amp;year=2020&amp;group=1707274515103563490&amp;periodNumber=0&amp;periodType=1" TargetMode="External"/><Relationship Id="rId18" Type="http://schemas.openxmlformats.org/officeDocument/2006/relationships/hyperlink" Target="https://schools.kundelik.kz/reports/default.aspx?school=1000003670390&amp;report=class-attendance&amp;year=2020&amp;group=1707275743464210176&amp;periodNumber=0&amp;periodType=1" TargetMode="External"/><Relationship Id="rId26" Type="http://schemas.openxmlformats.org/officeDocument/2006/relationships/hyperlink" Target="https://schools.kundelik.kz/reports/default.aspx?report=attendance-classteacher&amp;school=1000003670390&amp;year=2020&amp;group=1707274042657160905&amp;datefrom=01.09.2020&amp;dateto=25.05.2021&amp;wholeYear=Tru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ols.kundelik.kz/reports/default.aspx?school=1000003670390&amp;report=class-attendance&amp;year=2020&amp;group=1707183105314600735&amp;periodNumber=0&amp;periodType=1" TargetMode="External"/><Relationship Id="rId34" Type="http://schemas.openxmlformats.org/officeDocument/2006/relationships/hyperlink" Target="https://schools.kundelik.kz/reports/default.aspx?report=attendance-classteacher&amp;school=1000003670390&amp;year=2020&amp;group=1707275743464210176&amp;datefrom=01.09.2020&amp;dateto=25.05.2021&amp;wholeYear=True" TargetMode="External"/><Relationship Id="rId7" Type="http://schemas.openxmlformats.org/officeDocument/2006/relationships/hyperlink" Target="https://schools.kundelik.kz/reports/default.aspx?school=1000003670390&amp;report=class-attendance&amp;year=2020&amp;group=1707273505786248885&amp;periodNumber=0&amp;periodType=1" TargetMode="External"/><Relationship Id="rId12" Type="http://schemas.openxmlformats.org/officeDocument/2006/relationships/hyperlink" Target="https://schools.kundelik.kz/reports/default.aspx?school=1000003670390&amp;report=class-attendance&amp;year=2020&amp;group=1707274330419969751&amp;periodNumber=0&amp;periodType=1" TargetMode="External"/><Relationship Id="rId17" Type="http://schemas.openxmlformats.org/officeDocument/2006/relationships/hyperlink" Target="https://schools.kundelik.kz/reports/default.aspx?school=1000003670390&amp;report=class-attendance&amp;year=2020&amp;group=1707275584550420218&amp;periodNumber=0&amp;periodType=1" TargetMode="External"/><Relationship Id="rId25" Type="http://schemas.openxmlformats.org/officeDocument/2006/relationships/hyperlink" Target="https://schools.kundelik.kz/reports/default.aspx?report=attendance-classteacher&amp;school=1000003670390&amp;year=2020&amp;group=1707273827908796100&amp;datefrom=01.09.2020&amp;dateto=25.05.2021&amp;wholeYear=True" TargetMode="External"/><Relationship Id="rId33" Type="http://schemas.openxmlformats.org/officeDocument/2006/relationships/hyperlink" Target="https://schools.kundelik.kz/reports/default.aspx?report=attendance-classteacher&amp;school=1000003670390&amp;year=2020&amp;group=1707275584550420218&amp;datefrom=01.09.2020&amp;dateto=25.05.2021&amp;wholeYear=Tru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s.kundelik.kz/reports/default.aspx?school=1000003670390&amp;report=class-attendance&amp;year=2020&amp;group=1707274974665064165&amp;periodNumber=0&amp;periodType=1" TargetMode="External"/><Relationship Id="rId20" Type="http://schemas.openxmlformats.org/officeDocument/2006/relationships/hyperlink" Target="https://schools.kundelik.kz/reports/default.aspx?school=1000003670390&amp;report=class-attendance&amp;year=2020&amp;group=1713182818144858965&amp;periodNumber=0&amp;periodType=1" TargetMode="External"/><Relationship Id="rId29" Type="http://schemas.openxmlformats.org/officeDocument/2006/relationships/hyperlink" Target="https://schools.kundelik.kz/reports/default.aspx?report=attendance-classteacher&amp;school=1000003670390&amp;year=2020&amp;group=1707274515103563490&amp;datefrom=01.09.2020&amp;dateto=25.05.2021&amp;wholeYear=True" TargetMode="External"/><Relationship Id="rId1" Type="http://schemas.openxmlformats.org/officeDocument/2006/relationships/customXml" Target="../customXml/item1.xml"/><Relationship Id="rId6" Type="http://schemas.openxmlformats.org/officeDocument/2006/relationships/hyperlink" Target="https://schools.kundelik.kz/reports/default.aspx?school=1000003670390&amp;report=class-attendance&amp;year=2020&amp;group=1707273372642262701&amp;periodNumber=0&amp;periodType=1" TargetMode="External"/><Relationship Id="rId11" Type="http://schemas.openxmlformats.org/officeDocument/2006/relationships/hyperlink" Target="https://schools.kundelik.kz/reports/default.aspx?school=1000003670390&amp;report=class-attendance&amp;year=2020&amp;group=1707274154326310606&amp;periodNumber=0&amp;periodType=1" TargetMode="External"/><Relationship Id="rId24" Type="http://schemas.openxmlformats.org/officeDocument/2006/relationships/hyperlink" Target="https://schools.kundelik.kz/reports/default.aspx?report=attendance-classteacher&amp;school=1000003670390&amp;year=2020&amp;group=1707273677584940731&amp;datefrom=01.09.2020&amp;dateto=25.05.2021&amp;wholeYear=True" TargetMode="External"/><Relationship Id="rId32" Type="http://schemas.openxmlformats.org/officeDocument/2006/relationships/hyperlink" Target="https://schools.kundelik.kz/reports/default.aspx?report=attendance-classteacher&amp;school=1000003670390&amp;year=2020&amp;group=1707274974665064165&amp;datefrom=01.09.2020&amp;dateto=25.05.2021&amp;wholeYear=True" TargetMode="External"/><Relationship Id="rId37" Type="http://schemas.openxmlformats.org/officeDocument/2006/relationships/hyperlink" Target="https://schools.kundelik.kz/reports/default.aspx?report=attendance-classteacher&amp;school=1000003670390&amp;year=2020&amp;group=1707183105314600735&amp;datefrom=01.09.2020&amp;dateto=25.05.2021&amp;wholeYear=True" TargetMode="External"/><Relationship Id="rId5" Type="http://schemas.openxmlformats.org/officeDocument/2006/relationships/webSettings" Target="webSettings.xml"/><Relationship Id="rId15" Type="http://schemas.openxmlformats.org/officeDocument/2006/relationships/hyperlink" Target="https://schools.kundelik.kz/reports/default.aspx?school=1000003670390&amp;report=class-attendance&amp;year=2020&amp;group=1707275112104017647&amp;periodNumber=0&amp;periodType=1" TargetMode="External"/><Relationship Id="rId23" Type="http://schemas.openxmlformats.org/officeDocument/2006/relationships/hyperlink" Target="https://schools.kundelik.kz/reports/default.aspx?report=attendance-classteacher&amp;school=1000003670390&amp;year=2020&amp;group=1707273505786248885&amp;datefrom=01.09.2020&amp;dateto=25.05.2021&amp;wholeYear=True" TargetMode="External"/><Relationship Id="rId28" Type="http://schemas.openxmlformats.org/officeDocument/2006/relationships/hyperlink" Target="https://schools.kundelik.kz/reports/default.aspx?report=attendance-classteacher&amp;school=1000003670390&amp;year=2020&amp;group=1707274330419969751&amp;datefrom=01.09.2020&amp;dateto=25.05.2021&amp;wholeYear=True" TargetMode="External"/><Relationship Id="rId36" Type="http://schemas.openxmlformats.org/officeDocument/2006/relationships/hyperlink" Target="https://schools.kundelik.kz/reports/default.aspx?report=attendance-classteacher&amp;school=1000003670390&amp;year=2020&amp;group=1713182818144858965&amp;datefrom=01.09.2020&amp;dateto=25.05.2021&amp;wholeYear=True" TargetMode="External"/><Relationship Id="rId10" Type="http://schemas.openxmlformats.org/officeDocument/2006/relationships/hyperlink" Target="https://schools.kundelik.kz/reports/default.aspx?school=1000003670390&amp;report=class-attendance&amp;year=2020&amp;group=1707274042657160905&amp;periodNumber=0&amp;periodType=1" TargetMode="External"/><Relationship Id="rId19" Type="http://schemas.openxmlformats.org/officeDocument/2006/relationships/hyperlink" Target="https://schools.kundelik.kz/reports/default.aspx?school=1000003670390&amp;report=class-attendance&amp;year=2020&amp;group=1713182650641134417&amp;periodNumber=0&amp;periodType=1" TargetMode="External"/><Relationship Id="rId31" Type="http://schemas.openxmlformats.org/officeDocument/2006/relationships/hyperlink" Target="https://schools.kundelik.kz/reports/default.aspx?report=attendance-classteacher&amp;school=1000003670390&amp;year=2020&amp;group=1707275112104017647&amp;datefrom=01.09.2020&amp;dateto=25.05.2021&amp;wholeYear=True" TargetMode="External"/><Relationship Id="rId4" Type="http://schemas.openxmlformats.org/officeDocument/2006/relationships/settings" Target="settings.xml"/><Relationship Id="rId9" Type="http://schemas.openxmlformats.org/officeDocument/2006/relationships/hyperlink" Target="https://schools.kundelik.kz/reports/default.aspx?school=1000003670390&amp;report=class-attendance&amp;year=2020&amp;group=1707273827908796100&amp;periodNumber=0&amp;periodType=1" TargetMode="External"/><Relationship Id="rId14" Type="http://schemas.openxmlformats.org/officeDocument/2006/relationships/hyperlink" Target="https://schools.kundelik.kz/reports/default.aspx?school=1000003670390&amp;report=class-attendance&amp;year=2020&amp;group=1709012069892969728&amp;periodNumber=0&amp;periodType=1" TargetMode="External"/><Relationship Id="rId22" Type="http://schemas.openxmlformats.org/officeDocument/2006/relationships/hyperlink" Target="https://schools.kundelik.kz/reports/default.aspx?report=attendance-classteacher&amp;school=1000003670390&amp;year=2020&amp;group=1707273372642262701&amp;datefrom=01.09.2020&amp;dateto=25.05.2021&amp;wholeYear=True" TargetMode="External"/><Relationship Id="rId27" Type="http://schemas.openxmlformats.org/officeDocument/2006/relationships/hyperlink" Target="https://schools.kundelik.kz/reports/default.aspx?report=attendance-classteacher&amp;school=1000003670390&amp;year=2020&amp;group=1707274154326310606&amp;datefrom=01.09.2020&amp;dateto=25.05.2021&amp;wholeYear=True" TargetMode="External"/><Relationship Id="rId30" Type="http://schemas.openxmlformats.org/officeDocument/2006/relationships/hyperlink" Target="https://schools.kundelik.kz/reports/default.aspx?report=attendance-classteacher&amp;school=1000003670390&amp;year=2020&amp;group=1709012069892969728&amp;datefrom=01.09.2020&amp;dateto=25.05.2021&amp;wholeYear=True" TargetMode="External"/><Relationship Id="rId35" Type="http://schemas.openxmlformats.org/officeDocument/2006/relationships/hyperlink" Target="https://schools.kundelik.kz/reports/default.aspx?report=attendance-classteacher&amp;school=1000003670390&amp;year=2020&amp;group=1713182650641134417&amp;datefrom=01.09.2020&amp;dateto=25.05.2021&amp;wholeYear=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1855-68E0-43E0-9A15-B284CFAB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14</cp:revision>
  <dcterms:created xsi:type="dcterms:W3CDTF">2021-06-11T05:52:00Z</dcterms:created>
  <dcterms:modified xsi:type="dcterms:W3CDTF">2021-06-22T10:25:00Z</dcterms:modified>
</cp:coreProperties>
</file>